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57B9F2" w14:textId="77777777" w:rsidR="008C0A2C" w:rsidRDefault="008C0A2C" w:rsidP="008C0A2C">
      <w:pPr>
        <w:tabs>
          <w:tab w:val="left" w:pos="1276"/>
        </w:tabs>
        <w:jc w:val="center"/>
        <w:rPr>
          <w:b/>
          <w:bCs/>
          <w:spacing w:val="-14"/>
          <w:sz w:val="30"/>
          <w:szCs w:val="30"/>
        </w:rPr>
      </w:pPr>
    </w:p>
    <w:p w14:paraId="008557EE" w14:textId="77777777" w:rsidR="008C0A2C" w:rsidRPr="0082518B" w:rsidRDefault="008C0A2C" w:rsidP="008C0A2C">
      <w:pPr>
        <w:tabs>
          <w:tab w:val="left" w:pos="1276"/>
        </w:tabs>
        <w:jc w:val="center"/>
        <w:rPr>
          <w:b/>
          <w:bCs/>
          <w:spacing w:val="-14"/>
          <w:sz w:val="29"/>
          <w:szCs w:val="29"/>
        </w:rPr>
      </w:pPr>
      <w:r w:rsidRPr="0082518B">
        <w:rPr>
          <w:b/>
          <w:bCs/>
          <w:spacing w:val="-14"/>
          <w:sz w:val="29"/>
          <w:szCs w:val="29"/>
        </w:rPr>
        <w:t>Объявляется конкурс работ на соискание премии Министерства промышленности Республики Беларусь в области науки и техники</w:t>
      </w:r>
    </w:p>
    <w:p w14:paraId="168AECBA" w14:textId="77777777" w:rsidR="008C0A2C" w:rsidRPr="0082518B" w:rsidRDefault="008C0A2C" w:rsidP="008C0A2C">
      <w:pPr>
        <w:tabs>
          <w:tab w:val="left" w:pos="1276"/>
        </w:tabs>
        <w:ind w:firstLine="709"/>
        <w:rPr>
          <w:spacing w:val="-14"/>
          <w:sz w:val="29"/>
          <w:szCs w:val="29"/>
        </w:rPr>
      </w:pPr>
    </w:p>
    <w:p w14:paraId="6AA855F0" w14:textId="77777777" w:rsidR="008C0A2C" w:rsidRPr="0082518B" w:rsidRDefault="008C0A2C" w:rsidP="008C0A2C">
      <w:pPr>
        <w:tabs>
          <w:tab w:val="left" w:pos="1276"/>
        </w:tabs>
        <w:ind w:firstLine="709"/>
        <w:rPr>
          <w:spacing w:val="-14"/>
          <w:sz w:val="29"/>
          <w:szCs w:val="29"/>
        </w:rPr>
      </w:pPr>
      <w:r w:rsidRPr="0082518B">
        <w:rPr>
          <w:spacing w:val="-14"/>
          <w:sz w:val="29"/>
          <w:szCs w:val="29"/>
        </w:rPr>
        <w:t xml:space="preserve">В соответствии с приказом Министерства промышленности Республики Беларусь от 24.09.2025 № 351 в целях стимулирования научно-технического развития, создания и практической реализации новых разработок, повышения конкурентоспособности производимой продукции, престижа научно-технической и инновационной деятельности, труда конструкторов, технологов, разработчиков объявляется </w:t>
      </w:r>
      <w:r w:rsidRPr="0082518B">
        <w:rPr>
          <w:b/>
          <w:spacing w:val="-14"/>
          <w:sz w:val="29"/>
          <w:szCs w:val="29"/>
        </w:rPr>
        <w:t>конкурс работ на соискание премии в области науки и техники по итогам 202</w:t>
      </w:r>
      <w:r>
        <w:rPr>
          <w:b/>
          <w:spacing w:val="-14"/>
          <w:sz w:val="29"/>
          <w:szCs w:val="29"/>
        </w:rPr>
        <w:t>6</w:t>
      </w:r>
      <w:r w:rsidRPr="0082518B">
        <w:rPr>
          <w:b/>
          <w:spacing w:val="-14"/>
          <w:sz w:val="29"/>
          <w:szCs w:val="29"/>
        </w:rPr>
        <w:t xml:space="preserve"> года </w:t>
      </w:r>
      <w:r w:rsidRPr="0082518B">
        <w:rPr>
          <w:spacing w:val="-14"/>
          <w:sz w:val="29"/>
          <w:szCs w:val="29"/>
        </w:rPr>
        <w:t>(далее – Премия) за разработку и внедрение новых видов техники (продукции), материалов и технологий.</w:t>
      </w:r>
    </w:p>
    <w:p w14:paraId="56F5D0A2" w14:textId="77777777" w:rsidR="008C0A2C" w:rsidRPr="0082518B" w:rsidRDefault="008C0A2C" w:rsidP="008C0A2C">
      <w:pPr>
        <w:tabs>
          <w:tab w:val="left" w:pos="1276"/>
        </w:tabs>
        <w:ind w:firstLine="709"/>
        <w:rPr>
          <w:b/>
          <w:spacing w:val="-14"/>
          <w:sz w:val="29"/>
          <w:szCs w:val="29"/>
        </w:rPr>
      </w:pPr>
      <w:r w:rsidRPr="0082518B">
        <w:rPr>
          <w:spacing w:val="-14"/>
          <w:sz w:val="29"/>
          <w:szCs w:val="29"/>
        </w:rPr>
        <w:t>Премия присуждается по следующим</w:t>
      </w:r>
      <w:r w:rsidRPr="0082518B">
        <w:rPr>
          <w:b/>
          <w:spacing w:val="-14"/>
          <w:sz w:val="29"/>
          <w:szCs w:val="29"/>
        </w:rPr>
        <w:t xml:space="preserve"> номинациям:</w:t>
      </w:r>
    </w:p>
    <w:p w14:paraId="2F51C359" w14:textId="77777777" w:rsidR="008C0A2C" w:rsidRPr="00602C56" w:rsidRDefault="008C0A2C" w:rsidP="008C0A2C">
      <w:pPr>
        <w:tabs>
          <w:tab w:val="left" w:pos="993"/>
          <w:tab w:val="left" w:pos="1276"/>
        </w:tabs>
        <w:ind w:firstLine="709"/>
        <w:rPr>
          <w:spacing w:val="-14"/>
          <w:sz w:val="29"/>
          <w:szCs w:val="29"/>
        </w:rPr>
      </w:pPr>
      <w:r w:rsidRPr="00602C56">
        <w:rPr>
          <w:spacing w:val="-14"/>
          <w:sz w:val="29"/>
          <w:szCs w:val="29"/>
        </w:rPr>
        <w:t>«Сельскохозяйственное и автомобильное машиностроение»;</w:t>
      </w:r>
    </w:p>
    <w:p w14:paraId="6EC007C5" w14:textId="77777777" w:rsidR="008C0A2C" w:rsidRPr="00602C56" w:rsidRDefault="008C0A2C" w:rsidP="008C0A2C">
      <w:pPr>
        <w:tabs>
          <w:tab w:val="left" w:pos="993"/>
          <w:tab w:val="left" w:pos="1276"/>
        </w:tabs>
        <w:ind w:firstLine="709"/>
        <w:rPr>
          <w:spacing w:val="-14"/>
          <w:sz w:val="29"/>
          <w:szCs w:val="29"/>
        </w:rPr>
      </w:pPr>
      <w:r w:rsidRPr="00602C56">
        <w:rPr>
          <w:spacing w:val="-14"/>
          <w:sz w:val="29"/>
          <w:szCs w:val="29"/>
        </w:rPr>
        <w:t>«Приборостроение и интеллектуальные (автоматизированные) системы управления»;</w:t>
      </w:r>
    </w:p>
    <w:p w14:paraId="57F6F39F" w14:textId="77777777" w:rsidR="008C0A2C" w:rsidRPr="00602C56" w:rsidRDefault="008C0A2C" w:rsidP="008C0A2C">
      <w:pPr>
        <w:tabs>
          <w:tab w:val="left" w:pos="993"/>
          <w:tab w:val="left" w:pos="1276"/>
        </w:tabs>
        <w:ind w:firstLine="709"/>
        <w:rPr>
          <w:spacing w:val="-14"/>
          <w:sz w:val="29"/>
          <w:szCs w:val="29"/>
        </w:rPr>
      </w:pPr>
      <w:r w:rsidRPr="00602C56">
        <w:rPr>
          <w:spacing w:val="-14"/>
          <w:sz w:val="29"/>
          <w:szCs w:val="29"/>
        </w:rPr>
        <w:t>«Электронное машиностроение и микроэлектроника, включая компонентную базу. Оптика и вакуумные технологии»;</w:t>
      </w:r>
    </w:p>
    <w:p w14:paraId="37ECF9B2" w14:textId="77777777" w:rsidR="008C0A2C" w:rsidRPr="00602C56" w:rsidRDefault="008C0A2C" w:rsidP="008C0A2C">
      <w:pPr>
        <w:tabs>
          <w:tab w:val="left" w:pos="993"/>
          <w:tab w:val="left" w:pos="1276"/>
        </w:tabs>
        <w:ind w:firstLine="709"/>
        <w:rPr>
          <w:spacing w:val="-14"/>
          <w:sz w:val="29"/>
          <w:szCs w:val="29"/>
        </w:rPr>
      </w:pPr>
      <w:r w:rsidRPr="00602C56">
        <w:rPr>
          <w:spacing w:val="-14"/>
          <w:sz w:val="29"/>
          <w:szCs w:val="29"/>
        </w:rPr>
        <w:t>«Электротехника, товары народного потребления, медицинская техника»;</w:t>
      </w:r>
    </w:p>
    <w:p w14:paraId="193400D3" w14:textId="77777777" w:rsidR="008C0A2C" w:rsidRPr="00602C56" w:rsidRDefault="008C0A2C" w:rsidP="008C0A2C">
      <w:pPr>
        <w:tabs>
          <w:tab w:val="left" w:pos="993"/>
          <w:tab w:val="left" w:pos="1276"/>
        </w:tabs>
        <w:ind w:firstLine="709"/>
        <w:rPr>
          <w:spacing w:val="-14"/>
          <w:sz w:val="29"/>
          <w:szCs w:val="29"/>
        </w:rPr>
      </w:pPr>
      <w:r w:rsidRPr="00602C56">
        <w:rPr>
          <w:spacing w:val="-14"/>
          <w:sz w:val="29"/>
          <w:szCs w:val="29"/>
        </w:rPr>
        <w:t>«Продукция и материалы для машиностроения (в т.ч. станочное, литейное, кузнечное и другое оборудование)»;</w:t>
      </w:r>
    </w:p>
    <w:p w14:paraId="7B106C5A" w14:textId="77777777" w:rsidR="008C0A2C" w:rsidRPr="00602C56" w:rsidRDefault="008C0A2C" w:rsidP="008C0A2C">
      <w:pPr>
        <w:tabs>
          <w:tab w:val="left" w:pos="993"/>
          <w:tab w:val="left" w:pos="1276"/>
        </w:tabs>
        <w:ind w:firstLine="709"/>
        <w:rPr>
          <w:spacing w:val="-14"/>
          <w:sz w:val="29"/>
          <w:szCs w:val="29"/>
        </w:rPr>
      </w:pPr>
      <w:r w:rsidRPr="00602C56">
        <w:rPr>
          <w:spacing w:val="-14"/>
          <w:sz w:val="29"/>
          <w:szCs w:val="29"/>
        </w:rPr>
        <w:t>«Инновационные технологии в промышленности».</w:t>
      </w:r>
    </w:p>
    <w:p w14:paraId="4019A065" w14:textId="77777777" w:rsidR="008C0A2C" w:rsidRPr="0082518B" w:rsidRDefault="008C0A2C" w:rsidP="008C0A2C">
      <w:pPr>
        <w:tabs>
          <w:tab w:val="left" w:pos="993"/>
        </w:tabs>
        <w:spacing w:before="120"/>
        <w:ind w:firstLine="709"/>
        <w:rPr>
          <w:spacing w:val="-14"/>
          <w:sz w:val="29"/>
          <w:szCs w:val="29"/>
        </w:rPr>
      </w:pPr>
      <w:r w:rsidRPr="0082518B">
        <w:rPr>
          <w:spacing w:val="-14"/>
          <w:sz w:val="29"/>
          <w:szCs w:val="29"/>
        </w:rPr>
        <w:t>На соискание Премии могут выдвигаться работы организаций, входящих в систему Министерства, а также их дочерних организаций и организаций, являющихся участниками холдингов, управляющие компании которых входят в систему Министерства.</w:t>
      </w:r>
    </w:p>
    <w:p w14:paraId="322B2B84" w14:textId="77777777" w:rsidR="008C0A2C" w:rsidRPr="0082518B" w:rsidRDefault="008C0A2C" w:rsidP="008C0A2C">
      <w:pPr>
        <w:tabs>
          <w:tab w:val="left" w:pos="993"/>
        </w:tabs>
        <w:spacing w:before="120"/>
        <w:ind w:firstLine="709"/>
        <w:rPr>
          <w:spacing w:val="-14"/>
          <w:sz w:val="29"/>
          <w:szCs w:val="29"/>
        </w:rPr>
      </w:pPr>
      <w:r w:rsidRPr="0082518B">
        <w:rPr>
          <w:spacing w:val="-14"/>
          <w:sz w:val="29"/>
          <w:szCs w:val="29"/>
        </w:rPr>
        <w:t xml:space="preserve">Материалы на конкурс представляются до </w:t>
      </w:r>
      <w:r w:rsidRPr="0082518B">
        <w:rPr>
          <w:b/>
          <w:spacing w:val="-14"/>
          <w:sz w:val="29"/>
          <w:szCs w:val="29"/>
        </w:rPr>
        <w:t xml:space="preserve">1 ноября </w:t>
      </w:r>
      <w:r>
        <w:rPr>
          <w:bCs/>
          <w:spacing w:val="-14"/>
          <w:sz w:val="29"/>
          <w:szCs w:val="29"/>
        </w:rPr>
        <w:t xml:space="preserve">2026 года </w:t>
      </w:r>
      <w:r>
        <w:rPr>
          <w:bCs/>
          <w:spacing w:val="-14"/>
          <w:sz w:val="29"/>
          <w:szCs w:val="29"/>
        </w:rPr>
        <w:br/>
      </w:r>
      <w:r w:rsidRPr="0082518B">
        <w:rPr>
          <w:spacing w:val="-14"/>
          <w:sz w:val="29"/>
          <w:szCs w:val="29"/>
        </w:rPr>
        <w:t>в научно-техническое управление Минпрома (</w:t>
      </w:r>
      <w:proofErr w:type="spellStart"/>
      <w:r w:rsidRPr="0082518B">
        <w:rPr>
          <w:spacing w:val="-14"/>
          <w:sz w:val="29"/>
          <w:szCs w:val="29"/>
        </w:rPr>
        <w:t>каб</w:t>
      </w:r>
      <w:proofErr w:type="spellEnd"/>
      <w:r w:rsidRPr="0082518B">
        <w:rPr>
          <w:spacing w:val="-14"/>
          <w:sz w:val="29"/>
          <w:szCs w:val="29"/>
        </w:rPr>
        <w:t>. 80</w:t>
      </w:r>
      <w:r>
        <w:rPr>
          <w:spacing w:val="-14"/>
          <w:sz w:val="29"/>
          <w:szCs w:val="29"/>
        </w:rPr>
        <w:t>4</w:t>
      </w:r>
      <w:r w:rsidRPr="0082518B">
        <w:rPr>
          <w:spacing w:val="-14"/>
          <w:sz w:val="29"/>
          <w:szCs w:val="29"/>
        </w:rPr>
        <w:t>).</w:t>
      </w:r>
    </w:p>
    <w:p w14:paraId="3D314537" w14:textId="77777777" w:rsidR="008C0A2C" w:rsidRPr="0082518B" w:rsidRDefault="008C0A2C" w:rsidP="008C0A2C">
      <w:pPr>
        <w:tabs>
          <w:tab w:val="left" w:pos="993"/>
        </w:tabs>
        <w:spacing w:before="120"/>
        <w:ind w:firstLine="709"/>
        <w:rPr>
          <w:sz w:val="29"/>
          <w:szCs w:val="29"/>
        </w:rPr>
      </w:pPr>
      <w:r w:rsidRPr="0082518B">
        <w:rPr>
          <w:i/>
          <w:spacing w:val="-14"/>
          <w:sz w:val="29"/>
          <w:szCs w:val="29"/>
        </w:rPr>
        <w:t>Телефон для справок</w:t>
      </w:r>
      <w:r w:rsidRPr="0082518B">
        <w:rPr>
          <w:spacing w:val="-14"/>
          <w:sz w:val="29"/>
          <w:szCs w:val="29"/>
        </w:rPr>
        <w:t xml:space="preserve">: 8 (017) </w:t>
      </w:r>
      <w:r>
        <w:rPr>
          <w:spacing w:val="-14"/>
          <w:sz w:val="29"/>
          <w:szCs w:val="29"/>
        </w:rPr>
        <w:t>223 72 01</w:t>
      </w:r>
      <w:r w:rsidRPr="0082518B">
        <w:rPr>
          <w:spacing w:val="-14"/>
          <w:sz w:val="29"/>
          <w:szCs w:val="29"/>
        </w:rPr>
        <w:t xml:space="preserve"> (</w:t>
      </w:r>
      <w:proofErr w:type="spellStart"/>
      <w:r>
        <w:rPr>
          <w:spacing w:val="-14"/>
          <w:sz w:val="29"/>
          <w:szCs w:val="29"/>
        </w:rPr>
        <w:t>Бородавко</w:t>
      </w:r>
      <w:proofErr w:type="spellEnd"/>
      <w:r>
        <w:rPr>
          <w:spacing w:val="-14"/>
          <w:sz w:val="29"/>
          <w:szCs w:val="29"/>
        </w:rPr>
        <w:t xml:space="preserve"> Евгения Александровна</w:t>
      </w:r>
      <w:r w:rsidRPr="0082518B">
        <w:rPr>
          <w:spacing w:val="-14"/>
          <w:sz w:val="29"/>
          <w:szCs w:val="29"/>
        </w:rPr>
        <w:t xml:space="preserve">), адрес электронной почты: </w:t>
      </w:r>
      <w:r w:rsidRPr="0082518B">
        <w:rPr>
          <w:i/>
          <w:color w:val="002060"/>
          <w:spacing w:val="-14"/>
          <w:sz w:val="29"/>
          <w:szCs w:val="29"/>
        </w:rPr>
        <w:t>untp@minprom.gov.by.</w:t>
      </w:r>
    </w:p>
    <w:p w14:paraId="610C7323" w14:textId="77777777" w:rsidR="006172F8" w:rsidRDefault="006172F8"/>
    <w:sectPr w:rsidR="006172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0A2C"/>
    <w:rsid w:val="003E056F"/>
    <w:rsid w:val="006172F8"/>
    <w:rsid w:val="008C0A2C"/>
    <w:rsid w:val="00A736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032FF9"/>
  <w15:chartTrackingRefBased/>
  <w15:docId w15:val="{F19DD2AF-B640-4A60-B9FF-E13AF11F1B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C0A2C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245</Words>
  <Characters>1401</Characters>
  <Application>Microsoft Office Word</Application>
  <DocSecurity>0</DocSecurity>
  <Lines>11</Lines>
  <Paragraphs>3</Paragraphs>
  <ScaleCrop>false</ScaleCrop>
  <Company/>
  <LinksUpToDate>false</LinksUpToDate>
  <CharactersWithSpaces>1643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u108</dc:creator>
  <cp:keywords/>
  <dc:description/>
  <cp:lastModifiedBy>user11053</cp:lastModifiedBy>
  <cp:revision>3</cp:revision>
  <dcterms:created xsi:type="dcterms:W3CDTF">2026-07-31T08:52:00Z</dcterms:created>
  <dcterms:modified xsi:type="dcterms:W3CDTF">2026-07-31T08:56:00Z</dcterms:modified>
</cp:coreProperties>
</file>