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E" w:rsidRDefault="00AB371E" w:rsidP="00905C28">
      <w:pPr>
        <w:autoSpaceDE w:val="0"/>
        <w:autoSpaceDN w:val="0"/>
        <w:adjustRightInd w:val="0"/>
        <w:spacing w:line="260" w:lineRule="exact"/>
        <w:jc w:val="center"/>
        <w:rPr>
          <w:rFonts w:cs="Times New Roman"/>
          <w:spacing w:val="-2"/>
          <w:sz w:val="28"/>
          <w:szCs w:val="28"/>
        </w:rPr>
      </w:pPr>
      <w:r w:rsidRPr="00AB371E">
        <w:rPr>
          <w:rFonts w:cs="Times New Roman"/>
          <w:bCs/>
          <w:spacing w:val="-2"/>
          <w:sz w:val="28"/>
          <w:szCs w:val="28"/>
        </w:rPr>
        <w:t xml:space="preserve">ПЕРЕЧЕНЬ </w:t>
      </w:r>
      <w:r w:rsidR="00905C28" w:rsidRPr="00AB371E">
        <w:rPr>
          <w:rFonts w:cs="Times New Roman"/>
          <w:bCs/>
          <w:spacing w:val="-2"/>
          <w:sz w:val="28"/>
          <w:szCs w:val="28"/>
        </w:rPr>
        <w:br/>
      </w:r>
      <w:r w:rsidR="00E11544" w:rsidRPr="00AB371E">
        <w:rPr>
          <w:rFonts w:cs="Times New Roman"/>
          <w:bCs/>
          <w:spacing w:val="-2"/>
          <w:sz w:val="28"/>
          <w:szCs w:val="28"/>
        </w:rPr>
        <w:t xml:space="preserve">средств измерений, </w:t>
      </w:r>
      <w:r w:rsidR="00E11544" w:rsidRPr="00AB371E">
        <w:rPr>
          <w:rFonts w:cs="Times New Roman"/>
          <w:spacing w:val="-2"/>
          <w:sz w:val="28"/>
          <w:szCs w:val="28"/>
        </w:rPr>
        <w:t xml:space="preserve">приборов, инструментов, в том числе минимально необходимого набора специального оборудования для взвешивания, необходимых </w:t>
      </w:r>
    </w:p>
    <w:p w:rsidR="00905C28" w:rsidRPr="00AB371E" w:rsidRDefault="00E11544" w:rsidP="00905C28">
      <w:pPr>
        <w:autoSpaceDE w:val="0"/>
        <w:autoSpaceDN w:val="0"/>
        <w:adjustRightInd w:val="0"/>
        <w:spacing w:line="260" w:lineRule="exact"/>
        <w:jc w:val="center"/>
        <w:rPr>
          <w:rFonts w:cs="Times New Roman"/>
          <w:b/>
          <w:bCs/>
          <w:spacing w:val="-2"/>
          <w:sz w:val="28"/>
          <w:szCs w:val="28"/>
        </w:rPr>
      </w:pPr>
      <w:r w:rsidRPr="003A24EE">
        <w:rPr>
          <w:rFonts w:cs="Times New Roman"/>
          <w:b/>
          <w:spacing w:val="-2"/>
          <w:sz w:val="28"/>
          <w:szCs w:val="28"/>
        </w:rPr>
        <w:t xml:space="preserve">для </w:t>
      </w:r>
      <w:r w:rsidR="00905C28" w:rsidRPr="003A24EE">
        <w:rPr>
          <w:rFonts w:cs="Times New Roman"/>
          <w:b/>
          <w:spacing w:val="-2"/>
          <w:sz w:val="28"/>
          <w:szCs w:val="28"/>
        </w:rPr>
        <w:t>составляющих</w:t>
      </w:r>
      <w:r w:rsidR="00905C28" w:rsidRPr="00AB371E">
        <w:rPr>
          <w:rFonts w:cs="Times New Roman"/>
          <w:spacing w:val="-2"/>
          <w:sz w:val="28"/>
          <w:szCs w:val="28"/>
        </w:rPr>
        <w:t xml:space="preserve"> </w:t>
      </w:r>
      <w:r w:rsidR="00905C28" w:rsidRPr="00AB371E">
        <w:rPr>
          <w:rFonts w:cs="Times New Roman"/>
          <w:b/>
          <w:spacing w:val="-2"/>
          <w:sz w:val="28"/>
          <w:szCs w:val="28"/>
        </w:rPr>
        <w:t xml:space="preserve">услуг по </w:t>
      </w:r>
      <w:r w:rsidR="00905C28" w:rsidRPr="00AB371E">
        <w:rPr>
          <w:rFonts w:cs="Times New Roman"/>
          <w:b/>
          <w:bCs/>
          <w:spacing w:val="-2"/>
          <w:sz w:val="28"/>
          <w:szCs w:val="28"/>
        </w:rPr>
        <w:t xml:space="preserve">заготовке (закупке) у физических лиц лома </w:t>
      </w:r>
      <w:r w:rsidR="00905C28" w:rsidRPr="00AB371E">
        <w:rPr>
          <w:rFonts w:cs="Times New Roman"/>
          <w:b/>
          <w:bCs/>
          <w:spacing w:val="-2"/>
          <w:sz w:val="28"/>
          <w:szCs w:val="28"/>
        </w:rPr>
        <w:br/>
        <w:t>и отходов черных и цветных металлов и закупке у физических лиц отработанных свинцовых акк</w:t>
      </w:r>
      <w:bookmarkStart w:id="0" w:name="_GoBack"/>
      <w:bookmarkEnd w:id="0"/>
      <w:r w:rsidR="00905C28" w:rsidRPr="00AB371E">
        <w:rPr>
          <w:rFonts w:cs="Times New Roman"/>
          <w:b/>
          <w:bCs/>
          <w:spacing w:val="-2"/>
          <w:sz w:val="28"/>
          <w:szCs w:val="28"/>
        </w:rPr>
        <w:t>умуляторных батарей с электролитом</w:t>
      </w:r>
    </w:p>
    <w:p w:rsidR="00E11544" w:rsidRPr="00AB371E" w:rsidRDefault="00E11544" w:rsidP="00905C28">
      <w:pPr>
        <w:autoSpaceDE w:val="0"/>
        <w:autoSpaceDN w:val="0"/>
        <w:adjustRightInd w:val="0"/>
        <w:jc w:val="both"/>
        <w:rPr>
          <w:rFonts w:cs="Times New Roman"/>
          <w:bCs/>
          <w:spacing w:val="-2"/>
          <w:sz w:val="28"/>
          <w:szCs w:val="28"/>
        </w:rPr>
      </w:pPr>
    </w:p>
    <w:p w:rsidR="00AE3D48" w:rsidRPr="00AB371E" w:rsidRDefault="00AE3D48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rFonts w:cs="Times New Roman"/>
          <w:bCs/>
          <w:spacing w:val="-2"/>
          <w:sz w:val="28"/>
          <w:szCs w:val="28"/>
        </w:rPr>
        <w:t>приборы дозиметрического и радиационного контроля (радиометры, дозиметры, радиометры-дозиметры);</w:t>
      </w:r>
    </w:p>
    <w:p w:rsidR="00C35E7F" w:rsidRPr="00AB371E" w:rsidRDefault="003901E0" w:rsidP="00AE3D4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pacing w:val="-2"/>
          <w:sz w:val="28"/>
          <w:szCs w:val="28"/>
        </w:rPr>
      </w:pPr>
      <w:r w:rsidRPr="00AB371E">
        <w:rPr>
          <w:spacing w:val="-2"/>
          <w:sz w:val="28"/>
          <w:szCs w:val="28"/>
        </w:rPr>
        <w:t xml:space="preserve">весы платформенные и (или) напольные </w:t>
      </w:r>
      <w:r w:rsidRPr="00AB371E">
        <w:rPr>
          <w:rFonts w:cs="Times New Roman"/>
          <w:bCs/>
          <w:spacing w:val="-2"/>
          <w:sz w:val="28"/>
          <w:szCs w:val="28"/>
        </w:rPr>
        <w:t xml:space="preserve">с дискретностью взвешивания </w:t>
      </w:r>
      <w:r w:rsidR="00AB371E">
        <w:rPr>
          <w:rFonts w:cs="Times New Roman"/>
          <w:bCs/>
          <w:spacing w:val="-2"/>
          <w:sz w:val="28"/>
          <w:szCs w:val="28"/>
        </w:rPr>
        <w:br/>
      </w:r>
      <w:r w:rsidRPr="00AB371E">
        <w:rPr>
          <w:rFonts w:cs="Times New Roman"/>
          <w:bCs/>
          <w:spacing w:val="-2"/>
          <w:sz w:val="28"/>
          <w:szCs w:val="28"/>
        </w:rPr>
        <w:t>не более 1 кг и верхним пределом взвешивания не менее 500 кг</w:t>
      </w:r>
      <w:r w:rsidR="00905C28" w:rsidRPr="00AB371E">
        <w:rPr>
          <w:rFonts w:cs="Times New Roman"/>
          <w:bCs/>
          <w:spacing w:val="-2"/>
          <w:sz w:val="28"/>
          <w:szCs w:val="28"/>
        </w:rPr>
        <w:t>.</w:t>
      </w:r>
    </w:p>
    <w:sectPr w:rsidR="00C35E7F" w:rsidRPr="00AB371E" w:rsidSect="00D625C3">
      <w:headerReference w:type="default" r:id="rId8"/>
      <w:pgSz w:w="11909" w:h="16834"/>
      <w:pgMar w:top="1134" w:right="567" w:bottom="1134" w:left="1701" w:header="709" w:footer="709" w:gutter="0"/>
      <w:pgNumType w:start="1"/>
      <w:cols w:space="720"/>
      <w:noEndnote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ED" w:rsidRDefault="000C5EED" w:rsidP="00D625C3">
      <w:r>
        <w:separator/>
      </w:r>
    </w:p>
  </w:endnote>
  <w:endnote w:type="continuationSeparator" w:id="0">
    <w:p w:rsidR="000C5EED" w:rsidRDefault="000C5EED" w:rsidP="00D6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ED" w:rsidRDefault="000C5EED" w:rsidP="00D625C3">
      <w:r>
        <w:separator/>
      </w:r>
    </w:p>
  </w:footnote>
  <w:footnote w:type="continuationSeparator" w:id="0">
    <w:p w:rsidR="000C5EED" w:rsidRDefault="000C5EED" w:rsidP="00D6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079556"/>
      <w:docPartObj>
        <w:docPartGallery w:val="Page Numbers (Top of Page)"/>
        <w:docPartUnique/>
      </w:docPartObj>
    </w:sdtPr>
    <w:sdtEndPr/>
    <w:sdtContent>
      <w:p w:rsidR="0040161D" w:rsidRDefault="004016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4E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95"/>
    <w:rsid w:val="00031900"/>
    <w:rsid w:val="000334EB"/>
    <w:rsid w:val="000456F6"/>
    <w:rsid w:val="00074931"/>
    <w:rsid w:val="000A6773"/>
    <w:rsid w:val="000B1FB0"/>
    <w:rsid w:val="000C5EED"/>
    <w:rsid w:val="000E1B38"/>
    <w:rsid w:val="000F02FC"/>
    <w:rsid w:val="000F238D"/>
    <w:rsid w:val="000F3951"/>
    <w:rsid w:val="001039B2"/>
    <w:rsid w:val="00104912"/>
    <w:rsid w:val="00161F88"/>
    <w:rsid w:val="0016681B"/>
    <w:rsid w:val="0018433D"/>
    <w:rsid w:val="001A562B"/>
    <w:rsid w:val="001C5BC1"/>
    <w:rsid w:val="001D5DE9"/>
    <w:rsid w:val="001E27CF"/>
    <w:rsid w:val="001E74FF"/>
    <w:rsid w:val="001F223A"/>
    <w:rsid w:val="00211B21"/>
    <w:rsid w:val="00216E93"/>
    <w:rsid w:val="00223936"/>
    <w:rsid w:val="00247005"/>
    <w:rsid w:val="0025631B"/>
    <w:rsid w:val="00271244"/>
    <w:rsid w:val="002720B3"/>
    <w:rsid w:val="00280382"/>
    <w:rsid w:val="003005A1"/>
    <w:rsid w:val="00305D0B"/>
    <w:rsid w:val="0031732C"/>
    <w:rsid w:val="00326861"/>
    <w:rsid w:val="003462BC"/>
    <w:rsid w:val="003901E0"/>
    <w:rsid w:val="0039298F"/>
    <w:rsid w:val="00394D5B"/>
    <w:rsid w:val="003A24EE"/>
    <w:rsid w:val="003F4CC0"/>
    <w:rsid w:val="0040161D"/>
    <w:rsid w:val="00455EFE"/>
    <w:rsid w:val="004E3E9C"/>
    <w:rsid w:val="005337A4"/>
    <w:rsid w:val="00536ABF"/>
    <w:rsid w:val="0055135D"/>
    <w:rsid w:val="00587C3B"/>
    <w:rsid w:val="005943BB"/>
    <w:rsid w:val="005954E0"/>
    <w:rsid w:val="005956D8"/>
    <w:rsid w:val="005A42DF"/>
    <w:rsid w:val="005A7A29"/>
    <w:rsid w:val="005C5B06"/>
    <w:rsid w:val="005E24B2"/>
    <w:rsid w:val="005F687A"/>
    <w:rsid w:val="00611C55"/>
    <w:rsid w:val="00613F8B"/>
    <w:rsid w:val="00632EE6"/>
    <w:rsid w:val="0064692B"/>
    <w:rsid w:val="0064734C"/>
    <w:rsid w:val="00672CAD"/>
    <w:rsid w:val="00672E9E"/>
    <w:rsid w:val="00691FE6"/>
    <w:rsid w:val="006A4EF5"/>
    <w:rsid w:val="006C2AF9"/>
    <w:rsid w:val="006C44D4"/>
    <w:rsid w:val="006D100D"/>
    <w:rsid w:val="006D43D6"/>
    <w:rsid w:val="006F0A90"/>
    <w:rsid w:val="006F4005"/>
    <w:rsid w:val="007018D8"/>
    <w:rsid w:val="00732173"/>
    <w:rsid w:val="00775ACF"/>
    <w:rsid w:val="007A070C"/>
    <w:rsid w:val="007B3CFA"/>
    <w:rsid w:val="007C04DC"/>
    <w:rsid w:val="007F3330"/>
    <w:rsid w:val="00813A51"/>
    <w:rsid w:val="00822F00"/>
    <w:rsid w:val="00825C06"/>
    <w:rsid w:val="00830818"/>
    <w:rsid w:val="0084739E"/>
    <w:rsid w:val="0085161C"/>
    <w:rsid w:val="00872540"/>
    <w:rsid w:val="00877BEC"/>
    <w:rsid w:val="00881832"/>
    <w:rsid w:val="008B5228"/>
    <w:rsid w:val="008C2869"/>
    <w:rsid w:val="008D2CF9"/>
    <w:rsid w:val="008D3F7A"/>
    <w:rsid w:val="008E4186"/>
    <w:rsid w:val="00905C28"/>
    <w:rsid w:val="00912CA2"/>
    <w:rsid w:val="009141E5"/>
    <w:rsid w:val="00932AE5"/>
    <w:rsid w:val="009458DC"/>
    <w:rsid w:val="00972F4F"/>
    <w:rsid w:val="009746FA"/>
    <w:rsid w:val="0098594B"/>
    <w:rsid w:val="009A2AD5"/>
    <w:rsid w:val="009D7F10"/>
    <w:rsid w:val="00A26332"/>
    <w:rsid w:val="00A4244F"/>
    <w:rsid w:val="00A774B6"/>
    <w:rsid w:val="00A81471"/>
    <w:rsid w:val="00A96D00"/>
    <w:rsid w:val="00AA3154"/>
    <w:rsid w:val="00AA5AC6"/>
    <w:rsid w:val="00AB1715"/>
    <w:rsid w:val="00AB371E"/>
    <w:rsid w:val="00AB750E"/>
    <w:rsid w:val="00AD18D5"/>
    <w:rsid w:val="00AE3D48"/>
    <w:rsid w:val="00AE6136"/>
    <w:rsid w:val="00B0624C"/>
    <w:rsid w:val="00B31902"/>
    <w:rsid w:val="00B5161D"/>
    <w:rsid w:val="00B53BE6"/>
    <w:rsid w:val="00B85B74"/>
    <w:rsid w:val="00BA293C"/>
    <w:rsid w:val="00BB280B"/>
    <w:rsid w:val="00BB4957"/>
    <w:rsid w:val="00BB5496"/>
    <w:rsid w:val="00C03B67"/>
    <w:rsid w:val="00C25DA7"/>
    <w:rsid w:val="00C35E7F"/>
    <w:rsid w:val="00C543F9"/>
    <w:rsid w:val="00C54870"/>
    <w:rsid w:val="00C63D2A"/>
    <w:rsid w:val="00C876B6"/>
    <w:rsid w:val="00C91B1F"/>
    <w:rsid w:val="00C93A07"/>
    <w:rsid w:val="00C941A7"/>
    <w:rsid w:val="00CC2428"/>
    <w:rsid w:val="00D06A9A"/>
    <w:rsid w:val="00D30BA1"/>
    <w:rsid w:val="00D30EE3"/>
    <w:rsid w:val="00D37219"/>
    <w:rsid w:val="00D40B4B"/>
    <w:rsid w:val="00D433D9"/>
    <w:rsid w:val="00D508C0"/>
    <w:rsid w:val="00D625C3"/>
    <w:rsid w:val="00D72DF3"/>
    <w:rsid w:val="00D77A10"/>
    <w:rsid w:val="00DA169D"/>
    <w:rsid w:val="00DB0DA2"/>
    <w:rsid w:val="00DC7495"/>
    <w:rsid w:val="00DE6246"/>
    <w:rsid w:val="00DE6946"/>
    <w:rsid w:val="00DE6B2D"/>
    <w:rsid w:val="00DF0334"/>
    <w:rsid w:val="00DF6996"/>
    <w:rsid w:val="00E02114"/>
    <w:rsid w:val="00E11544"/>
    <w:rsid w:val="00E33E5D"/>
    <w:rsid w:val="00E44464"/>
    <w:rsid w:val="00E70B1F"/>
    <w:rsid w:val="00E86BBD"/>
    <w:rsid w:val="00EA123E"/>
    <w:rsid w:val="00EE2937"/>
    <w:rsid w:val="00F16301"/>
    <w:rsid w:val="00F206C1"/>
    <w:rsid w:val="00F24534"/>
    <w:rsid w:val="00F31A73"/>
    <w:rsid w:val="00F352A8"/>
    <w:rsid w:val="00F35BCC"/>
    <w:rsid w:val="00F719A6"/>
    <w:rsid w:val="00F855DE"/>
    <w:rsid w:val="00F87440"/>
    <w:rsid w:val="00F9712F"/>
    <w:rsid w:val="00FA1C21"/>
    <w:rsid w:val="00FB26EB"/>
    <w:rsid w:val="00F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305D0B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styleId="a4">
    <w:name w:val="List Paragraph"/>
    <w:basedOn w:val="a"/>
    <w:uiPriority w:val="34"/>
    <w:qFormat/>
    <w:rsid w:val="00C543F9"/>
    <w:pPr>
      <w:ind w:left="720"/>
      <w:contextualSpacing/>
    </w:pPr>
  </w:style>
  <w:style w:type="paragraph" w:customStyle="1" w:styleId="newncpi">
    <w:name w:val="newncpi"/>
    <w:basedOn w:val="a"/>
    <w:rsid w:val="00C543F9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1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1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2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25C3"/>
  </w:style>
  <w:style w:type="paragraph" w:styleId="aa">
    <w:name w:val="footer"/>
    <w:basedOn w:val="a"/>
    <w:link w:val="ab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25C3"/>
  </w:style>
  <w:style w:type="paragraph" w:customStyle="1" w:styleId="ConsPlusNormal">
    <w:name w:val="ConsPlusNormal"/>
    <w:rsid w:val="005513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AE3D4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E3D4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E3D48"/>
    <w:rPr>
      <w:vertAlign w:val="superscript"/>
    </w:rPr>
  </w:style>
  <w:style w:type="paragraph" w:customStyle="1" w:styleId="numheader">
    <w:name w:val="numheader"/>
    <w:basedOn w:val="a"/>
    <w:rsid w:val="00C35E7F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newncpi0">
    <w:name w:val="newncpi0"/>
    <w:basedOn w:val="a"/>
    <w:rsid w:val="00C35E7F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35E7F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F6996"/>
    <w:rPr>
      <w:rFonts w:eastAsiaTheme="minorEastAsia" w:cs="Times New Roman"/>
      <w:sz w:val="20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EA123E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A123E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A12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305D0B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styleId="a4">
    <w:name w:val="List Paragraph"/>
    <w:basedOn w:val="a"/>
    <w:uiPriority w:val="34"/>
    <w:qFormat/>
    <w:rsid w:val="00C543F9"/>
    <w:pPr>
      <w:ind w:left="720"/>
      <w:contextualSpacing/>
    </w:pPr>
  </w:style>
  <w:style w:type="paragraph" w:customStyle="1" w:styleId="newncpi">
    <w:name w:val="newncpi"/>
    <w:basedOn w:val="a"/>
    <w:rsid w:val="00C543F9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21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1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2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25C3"/>
  </w:style>
  <w:style w:type="paragraph" w:styleId="aa">
    <w:name w:val="footer"/>
    <w:basedOn w:val="a"/>
    <w:link w:val="ab"/>
    <w:uiPriority w:val="99"/>
    <w:unhideWhenUsed/>
    <w:rsid w:val="00D625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25C3"/>
  </w:style>
  <w:style w:type="paragraph" w:customStyle="1" w:styleId="ConsPlusNormal">
    <w:name w:val="ConsPlusNormal"/>
    <w:rsid w:val="005513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AE3D4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E3D4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E3D48"/>
    <w:rPr>
      <w:vertAlign w:val="superscript"/>
    </w:rPr>
  </w:style>
  <w:style w:type="paragraph" w:customStyle="1" w:styleId="numheader">
    <w:name w:val="numheader"/>
    <w:basedOn w:val="a"/>
    <w:rsid w:val="00C35E7F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newncpi0">
    <w:name w:val="newncpi0"/>
    <w:basedOn w:val="a"/>
    <w:rsid w:val="00C35E7F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35E7F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F6996"/>
    <w:rPr>
      <w:rFonts w:eastAsiaTheme="minorEastAsia" w:cs="Times New Roman"/>
      <w:sz w:val="20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EA123E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A123E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A12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0A9C-187C-494F-85ED-E80F8F38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u108</cp:lastModifiedBy>
  <cp:revision>8</cp:revision>
  <cp:lastPrinted>2023-05-15T07:35:00Z</cp:lastPrinted>
  <dcterms:created xsi:type="dcterms:W3CDTF">2023-05-02T06:08:00Z</dcterms:created>
  <dcterms:modified xsi:type="dcterms:W3CDTF">2023-05-16T11:21:00Z</dcterms:modified>
</cp:coreProperties>
</file>