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A73" w:rsidRDefault="00AB371E" w:rsidP="0084739E">
      <w:pPr>
        <w:tabs>
          <w:tab w:val="left" w:pos="3933"/>
          <w:tab w:val="left" w:pos="6804"/>
          <w:tab w:val="left" w:pos="7980"/>
        </w:tabs>
        <w:spacing w:line="260" w:lineRule="exact"/>
        <w:jc w:val="center"/>
        <w:rPr>
          <w:rFonts w:cs="Times New Roman"/>
          <w:sz w:val="28"/>
          <w:szCs w:val="28"/>
        </w:rPr>
      </w:pPr>
      <w:r w:rsidRPr="00AB371E">
        <w:rPr>
          <w:rFonts w:cs="Times New Roman"/>
          <w:bCs/>
          <w:sz w:val="28"/>
          <w:szCs w:val="28"/>
        </w:rPr>
        <w:t xml:space="preserve">ПЕРЕЧЕНЬ </w:t>
      </w:r>
      <w:r w:rsidR="0084739E" w:rsidRPr="00AB371E">
        <w:rPr>
          <w:rFonts w:cs="Times New Roman"/>
          <w:bCs/>
          <w:sz w:val="28"/>
          <w:szCs w:val="28"/>
        </w:rPr>
        <w:br/>
      </w:r>
      <w:proofErr w:type="spellStart"/>
      <w:r w:rsidR="00F31A73" w:rsidRPr="00AB371E">
        <w:rPr>
          <w:rFonts w:cs="Times New Roman"/>
          <w:bCs/>
          <w:sz w:val="28"/>
          <w:szCs w:val="28"/>
        </w:rPr>
        <w:t>ломоперерабатывающего</w:t>
      </w:r>
      <w:proofErr w:type="spellEnd"/>
      <w:r w:rsidR="00F31A73" w:rsidRPr="00AB371E">
        <w:rPr>
          <w:rFonts w:cs="Times New Roman"/>
          <w:bCs/>
          <w:sz w:val="28"/>
          <w:szCs w:val="28"/>
        </w:rPr>
        <w:t xml:space="preserve"> оборудования</w:t>
      </w:r>
      <w:r w:rsidR="00F31A73" w:rsidRPr="00F31A73">
        <w:rPr>
          <w:rFonts w:cs="Times New Roman"/>
          <w:bCs/>
          <w:sz w:val="28"/>
          <w:szCs w:val="28"/>
        </w:rPr>
        <w:t xml:space="preserve"> </w:t>
      </w:r>
      <w:r w:rsidR="00F31A73" w:rsidRPr="00AB371E">
        <w:rPr>
          <w:rFonts w:cs="Times New Roman"/>
          <w:bCs/>
          <w:sz w:val="28"/>
          <w:szCs w:val="28"/>
        </w:rPr>
        <w:t>для первичной переработки лома и отходов</w:t>
      </w:r>
      <w:r w:rsidR="00F31A73" w:rsidRPr="00AB371E">
        <w:rPr>
          <w:rFonts w:cs="Times New Roman"/>
          <w:sz w:val="28"/>
          <w:szCs w:val="28"/>
        </w:rPr>
        <w:t xml:space="preserve"> черных и цветных металлов</w:t>
      </w:r>
      <w:r w:rsidR="00F31A73">
        <w:rPr>
          <w:rFonts w:cs="Times New Roman"/>
          <w:bCs/>
          <w:sz w:val="28"/>
          <w:szCs w:val="28"/>
        </w:rPr>
        <w:t>,</w:t>
      </w:r>
      <w:r w:rsidR="00F31A73" w:rsidRPr="00AB371E">
        <w:rPr>
          <w:rFonts w:cs="Times New Roman"/>
          <w:bCs/>
          <w:sz w:val="28"/>
          <w:szCs w:val="28"/>
        </w:rPr>
        <w:t xml:space="preserve"> </w:t>
      </w:r>
      <w:r w:rsidR="0084739E" w:rsidRPr="00AB371E">
        <w:rPr>
          <w:rFonts w:cs="Times New Roman"/>
          <w:bCs/>
          <w:sz w:val="28"/>
          <w:szCs w:val="28"/>
        </w:rPr>
        <w:t>средств измерений, специального оборудования, приборов, инструментов, в том числе автомобильных и напольных весов, погрузочно-разгрузочного оборудования</w:t>
      </w:r>
      <w:r w:rsidR="0084739E" w:rsidRPr="00AB371E">
        <w:rPr>
          <w:rFonts w:cs="Times New Roman"/>
          <w:sz w:val="28"/>
          <w:szCs w:val="28"/>
        </w:rPr>
        <w:t xml:space="preserve"> </w:t>
      </w:r>
    </w:p>
    <w:p w:rsidR="0084739E" w:rsidRPr="00AB371E" w:rsidRDefault="00AB1715" w:rsidP="0084739E">
      <w:pPr>
        <w:tabs>
          <w:tab w:val="left" w:pos="3933"/>
          <w:tab w:val="left" w:pos="6804"/>
          <w:tab w:val="left" w:pos="7980"/>
        </w:tabs>
        <w:spacing w:line="260" w:lineRule="exact"/>
        <w:jc w:val="center"/>
        <w:rPr>
          <w:rFonts w:cs="Times New Roman"/>
          <w:sz w:val="28"/>
          <w:szCs w:val="28"/>
        </w:rPr>
      </w:pPr>
      <w:r w:rsidRPr="00F31A73">
        <w:rPr>
          <w:rFonts w:cs="Times New Roman"/>
          <w:b/>
          <w:sz w:val="28"/>
          <w:szCs w:val="28"/>
        </w:rPr>
        <w:t xml:space="preserve">для </w:t>
      </w:r>
      <w:r w:rsidR="00F31A73" w:rsidRPr="00F31A73">
        <w:rPr>
          <w:rFonts w:cs="Times New Roman"/>
          <w:b/>
          <w:sz w:val="28"/>
          <w:szCs w:val="28"/>
        </w:rPr>
        <w:t>составляющей</w:t>
      </w:r>
      <w:r w:rsidR="00F31A73">
        <w:rPr>
          <w:rFonts w:cs="Times New Roman"/>
          <w:sz w:val="28"/>
          <w:szCs w:val="28"/>
        </w:rPr>
        <w:t xml:space="preserve"> </w:t>
      </w:r>
      <w:r w:rsidR="00E11544" w:rsidRPr="00AB371E">
        <w:rPr>
          <w:rFonts w:cs="Times New Roman"/>
          <w:b/>
          <w:sz w:val="28"/>
          <w:szCs w:val="28"/>
        </w:rPr>
        <w:t>услуги по з</w:t>
      </w:r>
      <w:r w:rsidR="00E11544" w:rsidRPr="00AB371E">
        <w:rPr>
          <w:rFonts w:cs="Times New Roman"/>
          <w:b/>
          <w:bCs/>
          <w:sz w:val="28"/>
          <w:szCs w:val="28"/>
        </w:rPr>
        <w:t>аготовке (закупке) у юридических и физических лиц, в том числе индивидуальных предпринимателей, лома и отходов черных и цветных металлов и их первичной переработке</w:t>
      </w:r>
    </w:p>
    <w:p w:rsidR="00AB1715" w:rsidRPr="00AB371E" w:rsidRDefault="00AB1715" w:rsidP="00D06A9A">
      <w:pPr>
        <w:autoSpaceDE w:val="0"/>
        <w:autoSpaceDN w:val="0"/>
        <w:adjustRightInd w:val="0"/>
        <w:jc w:val="both"/>
        <w:rPr>
          <w:rFonts w:cs="Times New Roman"/>
          <w:bCs/>
          <w:spacing w:val="-2"/>
          <w:sz w:val="28"/>
          <w:szCs w:val="28"/>
        </w:rPr>
      </w:pPr>
    </w:p>
    <w:p w:rsidR="00AE3D48" w:rsidRPr="00AB371E" w:rsidRDefault="00AE3D48" w:rsidP="00E11544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spacing w:val="-2"/>
          <w:sz w:val="28"/>
          <w:szCs w:val="28"/>
        </w:rPr>
      </w:pPr>
      <w:r w:rsidRPr="00AB371E">
        <w:rPr>
          <w:rFonts w:cs="Times New Roman"/>
          <w:b/>
          <w:bCs/>
          <w:spacing w:val="-2"/>
          <w:sz w:val="28"/>
          <w:szCs w:val="28"/>
        </w:rPr>
        <w:t>1. </w:t>
      </w:r>
      <w:r w:rsidR="00E11544" w:rsidRPr="00AB371E">
        <w:rPr>
          <w:rFonts w:cs="Times New Roman"/>
          <w:b/>
          <w:bCs/>
          <w:spacing w:val="-2"/>
          <w:sz w:val="28"/>
          <w:szCs w:val="28"/>
        </w:rPr>
        <w:t>Д</w:t>
      </w:r>
      <w:r w:rsidRPr="00AB371E">
        <w:rPr>
          <w:rFonts w:cs="Times New Roman"/>
          <w:b/>
          <w:bCs/>
          <w:spacing w:val="-2"/>
          <w:sz w:val="28"/>
          <w:szCs w:val="28"/>
        </w:rPr>
        <w:t>ля первичной переработки лома и отходов черных металлов:</w:t>
      </w:r>
    </w:p>
    <w:p w:rsidR="00AE3D48" w:rsidRPr="00AB371E" w:rsidRDefault="00AE3D48" w:rsidP="00AE3D4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pacing w:val="-2"/>
          <w:sz w:val="28"/>
          <w:szCs w:val="28"/>
        </w:rPr>
      </w:pPr>
      <w:r w:rsidRPr="00AB371E">
        <w:rPr>
          <w:rFonts w:cs="Times New Roman"/>
          <w:bCs/>
          <w:spacing w:val="-2"/>
          <w:sz w:val="28"/>
          <w:szCs w:val="28"/>
        </w:rPr>
        <w:t>приборы дозиметрического и радиационного контроля (радиометры, дозиметры, радиометры-дозиметры);</w:t>
      </w:r>
    </w:p>
    <w:p w:rsidR="00AE3D48" w:rsidRPr="00AB371E" w:rsidRDefault="00AE3D48" w:rsidP="00AE3D4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pacing w:val="-2"/>
          <w:sz w:val="28"/>
          <w:szCs w:val="28"/>
        </w:rPr>
      </w:pPr>
      <w:r w:rsidRPr="00AB371E">
        <w:rPr>
          <w:rFonts w:cs="Times New Roman"/>
          <w:bCs/>
          <w:spacing w:val="-2"/>
          <w:sz w:val="28"/>
          <w:szCs w:val="28"/>
        </w:rPr>
        <w:t xml:space="preserve">весы автомобильные с </w:t>
      </w:r>
      <w:r w:rsidR="001039B2" w:rsidRPr="00AB371E">
        <w:rPr>
          <w:rFonts w:cs="Times New Roman"/>
          <w:bCs/>
          <w:spacing w:val="-2"/>
          <w:sz w:val="28"/>
          <w:szCs w:val="28"/>
        </w:rPr>
        <w:t>верхним</w:t>
      </w:r>
      <w:r w:rsidRPr="00AB371E">
        <w:rPr>
          <w:rFonts w:cs="Times New Roman"/>
          <w:bCs/>
          <w:spacing w:val="-2"/>
          <w:sz w:val="28"/>
          <w:szCs w:val="28"/>
        </w:rPr>
        <w:t xml:space="preserve"> пределом взвешивания не менее 40 тонн;</w:t>
      </w:r>
    </w:p>
    <w:p w:rsidR="00AE3D48" w:rsidRPr="00AB371E" w:rsidRDefault="00AE3D48" w:rsidP="00AE3D48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AB371E">
        <w:rPr>
          <w:spacing w:val="-2"/>
          <w:sz w:val="28"/>
          <w:szCs w:val="28"/>
        </w:rPr>
        <w:t xml:space="preserve">весы платформенные </w:t>
      </w:r>
      <w:r w:rsidR="001039B2" w:rsidRPr="00AB371E">
        <w:rPr>
          <w:spacing w:val="-2"/>
          <w:sz w:val="28"/>
          <w:szCs w:val="28"/>
        </w:rPr>
        <w:t xml:space="preserve">и (или) напольные </w:t>
      </w:r>
      <w:r w:rsidRPr="00AB371E">
        <w:rPr>
          <w:rFonts w:cs="Times New Roman"/>
          <w:bCs/>
          <w:spacing w:val="-2"/>
          <w:sz w:val="28"/>
          <w:szCs w:val="28"/>
        </w:rPr>
        <w:t xml:space="preserve">с </w:t>
      </w:r>
      <w:r w:rsidR="001039B2" w:rsidRPr="00AB371E">
        <w:rPr>
          <w:rFonts w:cs="Times New Roman"/>
          <w:bCs/>
          <w:spacing w:val="-2"/>
          <w:sz w:val="28"/>
          <w:szCs w:val="28"/>
        </w:rPr>
        <w:t>дискретностью</w:t>
      </w:r>
      <w:r w:rsidRPr="00AB371E">
        <w:rPr>
          <w:rFonts w:cs="Times New Roman"/>
          <w:bCs/>
          <w:spacing w:val="-2"/>
          <w:sz w:val="28"/>
          <w:szCs w:val="28"/>
        </w:rPr>
        <w:t xml:space="preserve"> взвешивания </w:t>
      </w:r>
      <w:r w:rsidR="00AB371E">
        <w:rPr>
          <w:rFonts w:cs="Times New Roman"/>
          <w:bCs/>
          <w:spacing w:val="-2"/>
          <w:sz w:val="28"/>
          <w:szCs w:val="28"/>
        </w:rPr>
        <w:br/>
      </w:r>
      <w:r w:rsidR="001039B2" w:rsidRPr="00AB371E">
        <w:rPr>
          <w:rFonts w:cs="Times New Roman"/>
          <w:bCs/>
          <w:spacing w:val="-2"/>
          <w:sz w:val="28"/>
          <w:szCs w:val="28"/>
        </w:rPr>
        <w:t>не более 1 кг и верхним пределом взвешивания не менее</w:t>
      </w:r>
      <w:r w:rsidRPr="00AB371E">
        <w:rPr>
          <w:rFonts w:cs="Times New Roman"/>
          <w:bCs/>
          <w:spacing w:val="-2"/>
          <w:sz w:val="28"/>
          <w:szCs w:val="28"/>
        </w:rPr>
        <w:t xml:space="preserve"> 500 кг</w:t>
      </w:r>
      <w:r w:rsidRPr="00AB371E">
        <w:rPr>
          <w:spacing w:val="-2"/>
          <w:sz w:val="28"/>
          <w:szCs w:val="28"/>
        </w:rPr>
        <w:t>;</w:t>
      </w:r>
    </w:p>
    <w:p w:rsidR="00AE3D48" w:rsidRPr="00AB371E" w:rsidRDefault="00AE3D48" w:rsidP="00AE3D48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AB371E">
        <w:rPr>
          <w:spacing w:val="-2"/>
          <w:sz w:val="28"/>
          <w:szCs w:val="28"/>
        </w:rPr>
        <w:t xml:space="preserve">оборудование для определения химического состава металлов и сплавов (анализаторы, спектрометры (лазерные, </w:t>
      </w:r>
      <w:r w:rsidRPr="00AB371E">
        <w:rPr>
          <w:rFonts w:cs="Times New Roman"/>
          <w:spacing w:val="-2"/>
          <w:sz w:val="28"/>
          <w:szCs w:val="28"/>
        </w:rPr>
        <w:t>рентгено-флуоресцентные, спектральные и т.п.)</w:t>
      </w:r>
      <w:r w:rsidRPr="00AB371E">
        <w:rPr>
          <w:spacing w:val="-2"/>
          <w:sz w:val="28"/>
          <w:szCs w:val="28"/>
        </w:rPr>
        <w:t>);</w:t>
      </w:r>
    </w:p>
    <w:p w:rsidR="00AE3D48" w:rsidRPr="00AB371E" w:rsidRDefault="00AE3D48" w:rsidP="00AE3D48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AB371E">
        <w:rPr>
          <w:spacing w:val="-2"/>
          <w:sz w:val="28"/>
          <w:szCs w:val="28"/>
        </w:rPr>
        <w:t>оборудование, приборы, инструменты, предназначенные для определения засоренности стружки безвредными примесями и маслом;</w:t>
      </w:r>
    </w:p>
    <w:p w:rsidR="00AE3D48" w:rsidRPr="00AB371E" w:rsidRDefault="00AE3D48" w:rsidP="00AE3D48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AB371E">
        <w:rPr>
          <w:spacing w:val="-2"/>
          <w:sz w:val="28"/>
          <w:szCs w:val="28"/>
        </w:rPr>
        <w:t>приборы и инструменты для линейных измерений (линейки, рулетки, штангенциркули и т.п.);</w:t>
      </w:r>
    </w:p>
    <w:p w:rsidR="00AE3D48" w:rsidRPr="00AB371E" w:rsidRDefault="00AE3D48" w:rsidP="00AE3D48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AB371E">
        <w:rPr>
          <w:spacing w:val="-2"/>
          <w:sz w:val="28"/>
          <w:szCs w:val="28"/>
        </w:rPr>
        <w:t>погрузочно-разгрузочные машины и оборудование (перегружатель металлолома, манипулятор с грузозахватными устройствами для сыпучих, связанных и кусковых грузов (крюк, грейфер, магнитная плита и т.п.);</w:t>
      </w:r>
    </w:p>
    <w:p w:rsidR="00AE3D48" w:rsidRPr="00AB371E" w:rsidRDefault="00AE3D48" w:rsidP="00AE3D48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AB371E">
        <w:rPr>
          <w:spacing w:val="-2"/>
          <w:sz w:val="28"/>
          <w:szCs w:val="28"/>
        </w:rPr>
        <w:t xml:space="preserve">шредерный комплекс (установленной мощностью не менее 2 000 л.с.), включающий в себя подающий транспортер, измельчитель (дробилку), установки по удалению неметаллических примесей и разделению цветных </w:t>
      </w:r>
      <w:r w:rsidR="00AB371E">
        <w:rPr>
          <w:spacing w:val="-2"/>
          <w:sz w:val="28"/>
          <w:szCs w:val="28"/>
        </w:rPr>
        <w:br/>
      </w:r>
      <w:r w:rsidRPr="00AB371E">
        <w:rPr>
          <w:spacing w:val="-2"/>
          <w:sz w:val="28"/>
          <w:szCs w:val="28"/>
        </w:rPr>
        <w:t>и черных металлов);</w:t>
      </w:r>
    </w:p>
    <w:p w:rsidR="00AE3D48" w:rsidRPr="00AB371E" w:rsidRDefault="00AE3D48" w:rsidP="00AE3D48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proofErr w:type="gramStart"/>
      <w:r w:rsidRPr="00AB371E">
        <w:rPr>
          <w:spacing w:val="-2"/>
          <w:sz w:val="28"/>
          <w:szCs w:val="28"/>
        </w:rPr>
        <w:t>пресс-ножницы (</w:t>
      </w:r>
      <w:r w:rsidR="00AA3154" w:rsidRPr="00AB371E">
        <w:rPr>
          <w:spacing w:val="-2"/>
          <w:sz w:val="28"/>
          <w:szCs w:val="28"/>
        </w:rPr>
        <w:t xml:space="preserve">с </w:t>
      </w:r>
      <w:r w:rsidRPr="00AB371E">
        <w:rPr>
          <w:spacing w:val="-2"/>
          <w:sz w:val="28"/>
          <w:szCs w:val="28"/>
        </w:rPr>
        <w:t>усилием реза не менее 800 тонн), включающие в себя механизмы предварительной подпрессовки и реза металлолома;</w:t>
      </w:r>
      <w:proofErr w:type="gramEnd"/>
    </w:p>
    <w:p w:rsidR="00AE3D48" w:rsidRPr="00AB371E" w:rsidRDefault="00AE3D48" w:rsidP="00AE3D48">
      <w:pPr>
        <w:autoSpaceDE w:val="0"/>
        <w:autoSpaceDN w:val="0"/>
        <w:adjustRightInd w:val="0"/>
        <w:ind w:firstLine="709"/>
        <w:jc w:val="both"/>
        <w:rPr>
          <w:iCs/>
          <w:spacing w:val="-2"/>
          <w:sz w:val="28"/>
          <w:szCs w:val="28"/>
        </w:rPr>
      </w:pPr>
      <w:r w:rsidRPr="00AB371E">
        <w:rPr>
          <w:iCs/>
          <w:spacing w:val="-2"/>
          <w:sz w:val="28"/>
          <w:szCs w:val="28"/>
        </w:rPr>
        <w:t>пакетировочный пресс (</w:t>
      </w:r>
      <w:r w:rsidR="00AA3154" w:rsidRPr="00AB371E">
        <w:rPr>
          <w:iCs/>
          <w:spacing w:val="-2"/>
          <w:sz w:val="28"/>
          <w:szCs w:val="28"/>
        </w:rPr>
        <w:t xml:space="preserve">с </w:t>
      </w:r>
      <w:r w:rsidRPr="00AB371E">
        <w:rPr>
          <w:iCs/>
          <w:spacing w:val="-2"/>
          <w:sz w:val="28"/>
          <w:szCs w:val="28"/>
        </w:rPr>
        <w:t>усилием прессования не менее 400 тонн), обеспечивающий выпуск пакетов плотностью не менее 1 200 кг/м</w:t>
      </w:r>
      <w:r w:rsidRPr="00AB371E">
        <w:rPr>
          <w:iCs/>
          <w:spacing w:val="-2"/>
          <w:sz w:val="28"/>
          <w:szCs w:val="28"/>
          <w:vertAlign w:val="superscript"/>
        </w:rPr>
        <w:t>3</w:t>
      </w:r>
      <w:r w:rsidRPr="00AB371E">
        <w:rPr>
          <w:iCs/>
          <w:spacing w:val="-2"/>
          <w:sz w:val="28"/>
          <w:szCs w:val="28"/>
        </w:rPr>
        <w:t xml:space="preserve">, </w:t>
      </w:r>
      <w:r w:rsidR="00AB371E">
        <w:rPr>
          <w:iCs/>
          <w:spacing w:val="-2"/>
          <w:sz w:val="28"/>
          <w:szCs w:val="28"/>
        </w:rPr>
        <w:br/>
      </w:r>
      <w:r w:rsidRPr="00AB371E">
        <w:rPr>
          <w:iCs/>
          <w:spacing w:val="-6"/>
          <w:sz w:val="28"/>
          <w:szCs w:val="28"/>
        </w:rPr>
        <w:t>и (или) брикетировочный пресс (линия брикетирования стружки), обеспечивающий</w:t>
      </w:r>
      <w:r w:rsidRPr="00AB371E">
        <w:rPr>
          <w:iCs/>
          <w:spacing w:val="-2"/>
          <w:sz w:val="28"/>
          <w:szCs w:val="28"/>
        </w:rPr>
        <w:t xml:space="preserve"> выпуск брикетов из стружки плотностью не менее 4 500 кг/м</w:t>
      </w:r>
      <w:r w:rsidRPr="00AB371E">
        <w:rPr>
          <w:iCs/>
          <w:spacing w:val="-2"/>
          <w:sz w:val="28"/>
          <w:szCs w:val="28"/>
          <w:vertAlign w:val="superscript"/>
        </w:rPr>
        <w:t>3</w:t>
      </w:r>
      <w:r w:rsidRPr="00AB371E">
        <w:rPr>
          <w:iCs/>
          <w:spacing w:val="-2"/>
          <w:sz w:val="28"/>
          <w:szCs w:val="28"/>
        </w:rPr>
        <w:t>.</w:t>
      </w:r>
    </w:p>
    <w:p w:rsidR="00AE3D48" w:rsidRPr="00AB371E" w:rsidRDefault="00AA3154" w:rsidP="00AE3D4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pacing w:val="-2"/>
          <w:sz w:val="28"/>
          <w:szCs w:val="28"/>
        </w:rPr>
      </w:pPr>
      <w:r w:rsidRPr="00AB371E">
        <w:rPr>
          <w:iCs/>
          <w:spacing w:val="-2"/>
          <w:sz w:val="28"/>
          <w:szCs w:val="28"/>
        </w:rPr>
        <w:t xml:space="preserve">оборудование </w:t>
      </w:r>
      <w:r w:rsidR="00AE3D48" w:rsidRPr="00AB371E">
        <w:rPr>
          <w:iCs/>
          <w:spacing w:val="-2"/>
          <w:sz w:val="28"/>
          <w:szCs w:val="28"/>
        </w:rPr>
        <w:t>(инструменты) для огневой (дуговой) резки металлов.</w:t>
      </w:r>
    </w:p>
    <w:p w:rsidR="00AE3D48" w:rsidRPr="00AB371E" w:rsidRDefault="00E11544" w:rsidP="00AE3D48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spacing w:val="-2"/>
          <w:sz w:val="28"/>
          <w:szCs w:val="28"/>
        </w:rPr>
      </w:pPr>
      <w:r w:rsidRPr="00AB371E">
        <w:rPr>
          <w:rFonts w:cs="Times New Roman"/>
          <w:b/>
          <w:bCs/>
          <w:spacing w:val="-2"/>
          <w:sz w:val="28"/>
          <w:szCs w:val="28"/>
        </w:rPr>
        <w:t>2.</w:t>
      </w:r>
      <w:r w:rsidR="00AE3D48" w:rsidRPr="00AB371E">
        <w:rPr>
          <w:rFonts w:cs="Times New Roman"/>
          <w:b/>
          <w:bCs/>
          <w:spacing w:val="-2"/>
          <w:sz w:val="28"/>
          <w:szCs w:val="28"/>
        </w:rPr>
        <w:t> </w:t>
      </w:r>
      <w:r w:rsidRPr="00AB371E">
        <w:rPr>
          <w:rFonts w:cs="Times New Roman"/>
          <w:b/>
          <w:bCs/>
          <w:spacing w:val="-2"/>
          <w:sz w:val="28"/>
          <w:szCs w:val="28"/>
        </w:rPr>
        <w:t>Д</w:t>
      </w:r>
      <w:r w:rsidR="00AE3D48" w:rsidRPr="00AB371E">
        <w:rPr>
          <w:rFonts w:cs="Times New Roman"/>
          <w:b/>
          <w:bCs/>
          <w:spacing w:val="-2"/>
          <w:sz w:val="28"/>
          <w:szCs w:val="28"/>
        </w:rPr>
        <w:t>ля первичной переработки лома и отходов цветных металлов:</w:t>
      </w:r>
    </w:p>
    <w:p w:rsidR="00AE3D48" w:rsidRPr="00AB371E" w:rsidRDefault="00AE3D48" w:rsidP="00AE3D4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pacing w:val="-2"/>
          <w:sz w:val="28"/>
          <w:szCs w:val="28"/>
        </w:rPr>
      </w:pPr>
      <w:r w:rsidRPr="00AB371E">
        <w:rPr>
          <w:rFonts w:cs="Times New Roman"/>
          <w:bCs/>
          <w:spacing w:val="-2"/>
          <w:sz w:val="28"/>
          <w:szCs w:val="28"/>
        </w:rPr>
        <w:t>приборы дозиметрического и радиационного контроля (радиометры, дозиметры, радиометры-дозиметры);</w:t>
      </w:r>
    </w:p>
    <w:p w:rsidR="00AE3D48" w:rsidRPr="00AB371E" w:rsidRDefault="00AE3D48" w:rsidP="00AE3D4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pacing w:val="-2"/>
          <w:sz w:val="28"/>
          <w:szCs w:val="28"/>
        </w:rPr>
      </w:pPr>
      <w:r w:rsidRPr="00AB371E">
        <w:rPr>
          <w:rFonts w:cs="Times New Roman"/>
          <w:bCs/>
          <w:spacing w:val="-2"/>
          <w:sz w:val="28"/>
          <w:szCs w:val="28"/>
        </w:rPr>
        <w:t xml:space="preserve">весы автомобильные с </w:t>
      </w:r>
      <w:r w:rsidR="00AA3154" w:rsidRPr="00AB371E">
        <w:rPr>
          <w:rFonts w:cs="Times New Roman"/>
          <w:bCs/>
          <w:spacing w:val="-2"/>
          <w:sz w:val="28"/>
          <w:szCs w:val="28"/>
        </w:rPr>
        <w:t>верхним</w:t>
      </w:r>
      <w:r w:rsidRPr="00AB371E">
        <w:rPr>
          <w:rFonts w:cs="Times New Roman"/>
          <w:bCs/>
          <w:spacing w:val="-2"/>
          <w:sz w:val="28"/>
          <w:szCs w:val="28"/>
        </w:rPr>
        <w:t xml:space="preserve"> пределом взвешивания не менее 40 тонн;</w:t>
      </w:r>
    </w:p>
    <w:p w:rsidR="00AA3154" w:rsidRPr="00AB371E" w:rsidRDefault="00AA3154" w:rsidP="00AA3154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AB371E">
        <w:rPr>
          <w:spacing w:val="-2"/>
          <w:sz w:val="28"/>
          <w:szCs w:val="28"/>
        </w:rPr>
        <w:t xml:space="preserve">весы платформенные и (или) напольные </w:t>
      </w:r>
      <w:r w:rsidRPr="00AB371E">
        <w:rPr>
          <w:rFonts w:cs="Times New Roman"/>
          <w:bCs/>
          <w:spacing w:val="-2"/>
          <w:sz w:val="28"/>
          <w:szCs w:val="28"/>
        </w:rPr>
        <w:t xml:space="preserve">с дискретностью взвешивания </w:t>
      </w:r>
      <w:r w:rsidR="00AB371E">
        <w:rPr>
          <w:rFonts w:cs="Times New Roman"/>
          <w:bCs/>
          <w:spacing w:val="-2"/>
          <w:sz w:val="28"/>
          <w:szCs w:val="28"/>
        </w:rPr>
        <w:br/>
      </w:r>
      <w:r w:rsidRPr="00AB371E">
        <w:rPr>
          <w:rFonts w:cs="Times New Roman"/>
          <w:bCs/>
          <w:spacing w:val="-2"/>
          <w:sz w:val="28"/>
          <w:szCs w:val="28"/>
        </w:rPr>
        <w:t>не более 1 кг и верхним пределом взвешивания не менее 500 кг</w:t>
      </w:r>
      <w:r w:rsidRPr="00AB371E">
        <w:rPr>
          <w:spacing w:val="-2"/>
          <w:sz w:val="28"/>
          <w:szCs w:val="28"/>
        </w:rPr>
        <w:t>;</w:t>
      </w:r>
    </w:p>
    <w:p w:rsidR="00AA3154" w:rsidRPr="00AB371E" w:rsidRDefault="00AA3154" w:rsidP="00AE3D48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AB371E">
        <w:rPr>
          <w:spacing w:val="-2"/>
          <w:sz w:val="28"/>
          <w:szCs w:val="28"/>
        </w:rPr>
        <w:t>весы крановые с верхним пределом взвешивания не менее 1 тонны;</w:t>
      </w:r>
    </w:p>
    <w:p w:rsidR="00AE3D48" w:rsidRPr="00AB371E" w:rsidRDefault="00AE3D48" w:rsidP="00AE3D48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AB371E">
        <w:rPr>
          <w:spacing w:val="-2"/>
          <w:sz w:val="28"/>
          <w:szCs w:val="28"/>
        </w:rPr>
        <w:t xml:space="preserve">оборудование для определения химического состава металлов и сплавов (анализаторы, спектрометры (лазерные, </w:t>
      </w:r>
      <w:r w:rsidRPr="00AB371E">
        <w:rPr>
          <w:rFonts w:cs="Times New Roman"/>
          <w:spacing w:val="-2"/>
          <w:sz w:val="28"/>
          <w:szCs w:val="28"/>
        </w:rPr>
        <w:t>рентгено-флуоресцентные, спектральные и т.п.)</w:t>
      </w:r>
      <w:r w:rsidRPr="00AB371E">
        <w:rPr>
          <w:spacing w:val="-2"/>
          <w:sz w:val="28"/>
          <w:szCs w:val="28"/>
        </w:rPr>
        <w:t>);</w:t>
      </w:r>
    </w:p>
    <w:p w:rsidR="00AE3D48" w:rsidRPr="00AB371E" w:rsidRDefault="00AE3D48" w:rsidP="00AE3D48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AB371E">
        <w:rPr>
          <w:spacing w:val="-2"/>
          <w:sz w:val="28"/>
          <w:szCs w:val="28"/>
        </w:rPr>
        <w:lastRenderedPageBreak/>
        <w:t>приборы и инструменты для линейных измерений (линейки, рулетки, штангенциркули и т.п.);</w:t>
      </w:r>
    </w:p>
    <w:p w:rsidR="00AE3D48" w:rsidRPr="00AB371E" w:rsidRDefault="00AE3D48" w:rsidP="00AE3D48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proofErr w:type="gramStart"/>
      <w:r w:rsidRPr="00AB371E">
        <w:rPr>
          <w:spacing w:val="-2"/>
          <w:sz w:val="28"/>
          <w:szCs w:val="28"/>
        </w:rPr>
        <w:t>погрузочно-разгрузочные машины и оборудование (перегружатель металлолома, манипулятор с грузозахватными устройствами для сыпучих, связанных и кусковых грузов (крюк, грейфер, магнитная плита и т.п.).</w:t>
      </w:r>
      <w:proofErr w:type="gramEnd"/>
    </w:p>
    <w:p w:rsidR="00F35BCC" w:rsidRPr="00AB371E" w:rsidRDefault="00F35BCC" w:rsidP="00AE3D48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proofErr w:type="gramStart"/>
      <w:r w:rsidRPr="00AB371E">
        <w:rPr>
          <w:spacing w:val="-2"/>
          <w:sz w:val="28"/>
          <w:szCs w:val="28"/>
        </w:rPr>
        <w:t>пресс-ножницы (с усилием реза не менее 500 тонн), включающие в себя механизмы предварительной подпрессовки и реза металлолома;</w:t>
      </w:r>
      <w:proofErr w:type="gramEnd"/>
    </w:p>
    <w:p w:rsidR="00F35BCC" w:rsidRPr="00AB371E" w:rsidRDefault="00F35BCC" w:rsidP="00AE3D48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AB371E">
        <w:rPr>
          <w:spacing w:val="-2"/>
          <w:sz w:val="28"/>
          <w:szCs w:val="28"/>
        </w:rPr>
        <w:t>пакетированный пресс с усилием прессования не менее 100 тонн;</w:t>
      </w:r>
    </w:p>
    <w:p w:rsidR="00F35BCC" w:rsidRPr="00AB371E" w:rsidRDefault="00F35BCC" w:rsidP="00AE3D48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AB371E">
        <w:rPr>
          <w:spacing w:val="-2"/>
          <w:sz w:val="28"/>
          <w:szCs w:val="28"/>
        </w:rPr>
        <w:t>оборудование для плазменной резки лома цветных металлов;</w:t>
      </w:r>
    </w:p>
    <w:p w:rsidR="00C03B67" w:rsidRPr="00AB371E" w:rsidRDefault="00C03B67" w:rsidP="00C03B67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AB371E">
        <w:rPr>
          <w:spacing w:val="-2"/>
          <w:sz w:val="28"/>
          <w:szCs w:val="28"/>
        </w:rPr>
        <w:t>оборудование для дробления лома цветных металлов;</w:t>
      </w:r>
    </w:p>
    <w:p w:rsidR="00C03B67" w:rsidRPr="00AB371E" w:rsidRDefault="00C03B67" w:rsidP="00C03B67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AB371E">
        <w:rPr>
          <w:spacing w:val="-2"/>
          <w:sz w:val="28"/>
          <w:szCs w:val="28"/>
        </w:rPr>
        <w:t>оборудование для разделки кабельного лома;</w:t>
      </w:r>
    </w:p>
    <w:p w:rsidR="00C35E7F" w:rsidRPr="00AB371E" w:rsidRDefault="00C03B67" w:rsidP="006048EB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pacing w:val="-2"/>
          <w:sz w:val="28"/>
          <w:szCs w:val="28"/>
        </w:rPr>
      </w:pPr>
      <w:r w:rsidRPr="00AB371E">
        <w:rPr>
          <w:spacing w:val="-2"/>
          <w:sz w:val="28"/>
          <w:szCs w:val="28"/>
        </w:rPr>
        <w:t>о</w:t>
      </w:r>
      <w:r w:rsidR="00AE3D48" w:rsidRPr="00AB371E">
        <w:rPr>
          <w:spacing w:val="-2"/>
          <w:sz w:val="28"/>
          <w:szCs w:val="28"/>
        </w:rPr>
        <w:t>борудование для комплексной разделки лома</w:t>
      </w:r>
      <w:r w:rsidR="008E4186" w:rsidRPr="00AB371E">
        <w:rPr>
          <w:spacing w:val="-2"/>
          <w:sz w:val="28"/>
          <w:szCs w:val="28"/>
        </w:rPr>
        <w:t xml:space="preserve"> отработанных</w:t>
      </w:r>
      <w:r w:rsidR="00AE3D48" w:rsidRPr="00AB371E">
        <w:rPr>
          <w:spacing w:val="-2"/>
          <w:sz w:val="28"/>
          <w:szCs w:val="28"/>
        </w:rPr>
        <w:t xml:space="preserve"> свинцовых аккуму</w:t>
      </w:r>
      <w:r w:rsidR="003901E0" w:rsidRPr="00AB371E">
        <w:rPr>
          <w:spacing w:val="-2"/>
          <w:sz w:val="28"/>
          <w:szCs w:val="28"/>
        </w:rPr>
        <w:t xml:space="preserve">ляторных батарей с электролитом, включающее в себя оборудование </w:t>
      </w:r>
      <w:r w:rsidR="00AB371E">
        <w:rPr>
          <w:spacing w:val="-2"/>
          <w:sz w:val="28"/>
          <w:szCs w:val="28"/>
        </w:rPr>
        <w:br/>
      </w:r>
      <w:r w:rsidR="00AE3D48" w:rsidRPr="00AB371E">
        <w:rPr>
          <w:spacing w:val="-2"/>
          <w:sz w:val="28"/>
          <w:szCs w:val="28"/>
        </w:rPr>
        <w:t>для обезвреживания (нейтрализации) электролита</w:t>
      </w:r>
      <w:r w:rsidR="00905C28" w:rsidRPr="00AB371E">
        <w:rPr>
          <w:spacing w:val="-2"/>
          <w:sz w:val="28"/>
          <w:szCs w:val="28"/>
        </w:rPr>
        <w:t>.</w:t>
      </w:r>
      <w:bookmarkStart w:id="0" w:name="_GoBack"/>
      <w:bookmarkEnd w:id="0"/>
    </w:p>
    <w:sectPr w:rsidR="00C35E7F" w:rsidRPr="00AB371E" w:rsidSect="00D625C3">
      <w:headerReference w:type="default" r:id="rId8"/>
      <w:pgSz w:w="11909" w:h="16834"/>
      <w:pgMar w:top="1134" w:right="567" w:bottom="1134" w:left="1701" w:header="709" w:footer="709" w:gutter="0"/>
      <w:pgNumType w:start="1"/>
      <w:cols w:space="720"/>
      <w:noEndnote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525" w:rsidRDefault="00EE5525" w:rsidP="00D625C3">
      <w:r>
        <w:separator/>
      </w:r>
    </w:p>
  </w:endnote>
  <w:endnote w:type="continuationSeparator" w:id="0">
    <w:p w:rsidR="00EE5525" w:rsidRDefault="00EE5525" w:rsidP="00D62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525" w:rsidRDefault="00EE5525" w:rsidP="00D625C3">
      <w:r>
        <w:separator/>
      </w:r>
    </w:p>
  </w:footnote>
  <w:footnote w:type="continuationSeparator" w:id="0">
    <w:p w:rsidR="00EE5525" w:rsidRDefault="00EE5525" w:rsidP="00D62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4079556"/>
      <w:docPartObj>
        <w:docPartGallery w:val="Page Numbers (Top of Page)"/>
        <w:docPartUnique/>
      </w:docPartObj>
    </w:sdtPr>
    <w:sdtEndPr/>
    <w:sdtContent>
      <w:p w:rsidR="0040161D" w:rsidRDefault="0040161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8E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95"/>
    <w:rsid w:val="00031900"/>
    <w:rsid w:val="000334EB"/>
    <w:rsid w:val="000456F6"/>
    <w:rsid w:val="00074931"/>
    <w:rsid w:val="000A6773"/>
    <w:rsid w:val="000B1FB0"/>
    <w:rsid w:val="000E1B38"/>
    <w:rsid w:val="000F02FC"/>
    <w:rsid w:val="000F238D"/>
    <w:rsid w:val="000F3951"/>
    <w:rsid w:val="001039B2"/>
    <w:rsid w:val="00104912"/>
    <w:rsid w:val="00161F88"/>
    <w:rsid w:val="0016681B"/>
    <w:rsid w:val="0018433D"/>
    <w:rsid w:val="001A562B"/>
    <w:rsid w:val="001C5BC1"/>
    <w:rsid w:val="001D5DE9"/>
    <w:rsid w:val="001E27CF"/>
    <w:rsid w:val="001E74FF"/>
    <w:rsid w:val="001F223A"/>
    <w:rsid w:val="00211B21"/>
    <w:rsid w:val="00216E93"/>
    <w:rsid w:val="00223936"/>
    <w:rsid w:val="00247005"/>
    <w:rsid w:val="0025631B"/>
    <w:rsid w:val="00271244"/>
    <w:rsid w:val="002720B3"/>
    <w:rsid w:val="00280382"/>
    <w:rsid w:val="003005A1"/>
    <w:rsid w:val="00305D0B"/>
    <w:rsid w:val="0031732C"/>
    <w:rsid w:val="00326861"/>
    <w:rsid w:val="003462BC"/>
    <w:rsid w:val="003901E0"/>
    <w:rsid w:val="0039298F"/>
    <w:rsid w:val="00394D5B"/>
    <w:rsid w:val="003F4CC0"/>
    <w:rsid w:val="0040161D"/>
    <w:rsid w:val="00455EFE"/>
    <w:rsid w:val="004E3E9C"/>
    <w:rsid w:val="005337A4"/>
    <w:rsid w:val="00536ABF"/>
    <w:rsid w:val="0055135D"/>
    <w:rsid w:val="00587C3B"/>
    <w:rsid w:val="005943BB"/>
    <w:rsid w:val="005954E0"/>
    <w:rsid w:val="005956D8"/>
    <w:rsid w:val="005A42DF"/>
    <w:rsid w:val="005A7A29"/>
    <w:rsid w:val="005C5B06"/>
    <w:rsid w:val="005E24B2"/>
    <w:rsid w:val="005F687A"/>
    <w:rsid w:val="006048EB"/>
    <w:rsid w:val="00611C55"/>
    <w:rsid w:val="00613F8B"/>
    <w:rsid w:val="00632EE6"/>
    <w:rsid w:val="0064692B"/>
    <w:rsid w:val="0064734C"/>
    <w:rsid w:val="00672CAD"/>
    <w:rsid w:val="00672E9E"/>
    <w:rsid w:val="00691FE6"/>
    <w:rsid w:val="006A4EF5"/>
    <w:rsid w:val="006C2AF9"/>
    <w:rsid w:val="006C44D4"/>
    <w:rsid w:val="006D100D"/>
    <w:rsid w:val="006D43D6"/>
    <w:rsid w:val="006F0A90"/>
    <w:rsid w:val="006F4005"/>
    <w:rsid w:val="007018D8"/>
    <w:rsid w:val="00732173"/>
    <w:rsid w:val="00775ACF"/>
    <w:rsid w:val="007A070C"/>
    <w:rsid w:val="007B3CFA"/>
    <w:rsid w:val="007C04DC"/>
    <w:rsid w:val="007F3330"/>
    <w:rsid w:val="00813A51"/>
    <w:rsid w:val="00822F00"/>
    <w:rsid w:val="00825C06"/>
    <w:rsid w:val="00830818"/>
    <w:rsid w:val="0084739E"/>
    <w:rsid w:val="0085161C"/>
    <w:rsid w:val="00872540"/>
    <w:rsid w:val="00877BEC"/>
    <w:rsid w:val="00881832"/>
    <w:rsid w:val="008B5228"/>
    <w:rsid w:val="008C2869"/>
    <w:rsid w:val="008D2CF9"/>
    <w:rsid w:val="008D3F7A"/>
    <w:rsid w:val="008E4186"/>
    <w:rsid w:val="00905C28"/>
    <w:rsid w:val="00912CA2"/>
    <w:rsid w:val="009141E5"/>
    <w:rsid w:val="00932AE5"/>
    <w:rsid w:val="009458DC"/>
    <w:rsid w:val="00972F4F"/>
    <w:rsid w:val="009746FA"/>
    <w:rsid w:val="0098594B"/>
    <w:rsid w:val="009A2AD5"/>
    <w:rsid w:val="009D7F10"/>
    <w:rsid w:val="00A26332"/>
    <w:rsid w:val="00A4244F"/>
    <w:rsid w:val="00A774B6"/>
    <w:rsid w:val="00A81471"/>
    <w:rsid w:val="00A96D00"/>
    <w:rsid w:val="00AA3154"/>
    <w:rsid w:val="00AA5AC6"/>
    <w:rsid w:val="00AB1715"/>
    <w:rsid w:val="00AB371E"/>
    <w:rsid w:val="00AB750E"/>
    <w:rsid w:val="00AD18D5"/>
    <w:rsid w:val="00AE3D48"/>
    <w:rsid w:val="00AE6136"/>
    <w:rsid w:val="00B0624C"/>
    <w:rsid w:val="00B31902"/>
    <w:rsid w:val="00B5161D"/>
    <w:rsid w:val="00B53BE6"/>
    <w:rsid w:val="00B85B74"/>
    <w:rsid w:val="00BA293C"/>
    <w:rsid w:val="00BB280B"/>
    <w:rsid w:val="00BB4957"/>
    <w:rsid w:val="00BB5496"/>
    <w:rsid w:val="00C03B67"/>
    <w:rsid w:val="00C25DA7"/>
    <w:rsid w:val="00C35E7F"/>
    <w:rsid w:val="00C543F9"/>
    <w:rsid w:val="00C54870"/>
    <w:rsid w:val="00C63D2A"/>
    <w:rsid w:val="00C876B6"/>
    <w:rsid w:val="00C91B1F"/>
    <w:rsid w:val="00C93A07"/>
    <w:rsid w:val="00C941A7"/>
    <w:rsid w:val="00CC2428"/>
    <w:rsid w:val="00D06A9A"/>
    <w:rsid w:val="00D30BA1"/>
    <w:rsid w:val="00D30EE3"/>
    <w:rsid w:val="00D37219"/>
    <w:rsid w:val="00D40B4B"/>
    <w:rsid w:val="00D433D9"/>
    <w:rsid w:val="00D508C0"/>
    <w:rsid w:val="00D625C3"/>
    <w:rsid w:val="00D72DF3"/>
    <w:rsid w:val="00D77A10"/>
    <w:rsid w:val="00DA169D"/>
    <w:rsid w:val="00DB0DA2"/>
    <w:rsid w:val="00DC7495"/>
    <w:rsid w:val="00DE6246"/>
    <w:rsid w:val="00DE6946"/>
    <w:rsid w:val="00DE6B2D"/>
    <w:rsid w:val="00DF0334"/>
    <w:rsid w:val="00DF6996"/>
    <w:rsid w:val="00E02114"/>
    <w:rsid w:val="00E11544"/>
    <w:rsid w:val="00E33E5D"/>
    <w:rsid w:val="00E44464"/>
    <w:rsid w:val="00E70B1F"/>
    <w:rsid w:val="00E86BBD"/>
    <w:rsid w:val="00EA123E"/>
    <w:rsid w:val="00EE2937"/>
    <w:rsid w:val="00EE5525"/>
    <w:rsid w:val="00F16301"/>
    <w:rsid w:val="00F206C1"/>
    <w:rsid w:val="00F24534"/>
    <w:rsid w:val="00F31A73"/>
    <w:rsid w:val="00F352A8"/>
    <w:rsid w:val="00F35BCC"/>
    <w:rsid w:val="00F719A6"/>
    <w:rsid w:val="00F855DE"/>
    <w:rsid w:val="00F87440"/>
    <w:rsid w:val="00F9712F"/>
    <w:rsid w:val="00FA1C21"/>
    <w:rsid w:val="00FB26EB"/>
    <w:rsid w:val="00FC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autoRedefine/>
    <w:rsid w:val="00305D0B"/>
    <w:pPr>
      <w:spacing w:after="160" w:line="240" w:lineRule="exact"/>
    </w:pPr>
    <w:rPr>
      <w:rFonts w:eastAsia="SimSun" w:cs="Times New Roman"/>
      <w:b/>
      <w:bCs/>
      <w:sz w:val="28"/>
      <w:szCs w:val="28"/>
      <w:lang w:val="en-US"/>
    </w:rPr>
  </w:style>
  <w:style w:type="paragraph" w:styleId="a4">
    <w:name w:val="List Paragraph"/>
    <w:basedOn w:val="a"/>
    <w:uiPriority w:val="34"/>
    <w:qFormat/>
    <w:rsid w:val="00C543F9"/>
    <w:pPr>
      <w:ind w:left="720"/>
      <w:contextualSpacing/>
    </w:pPr>
  </w:style>
  <w:style w:type="paragraph" w:customStyle="1" w:styleId="newncpi">
    <w:name w:val="newncpi"/>
    <w:basedOn w:val="a"/>
    <w:rsid w:val="00C543F9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21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11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92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625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625C3"/>
  </w:style>
  <w:style w:type="paragraph" w:styleId="aa">
    <w:name w:val="footer"/>
    <w:basedOn w:val="a"/>
    <w:link w:val="ab"/>
    <w:uiPriority w:val="99"/>
    <w:unhideWhenUsed/>
    <w:rsid w:val="00D625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625C3"/>
  </w:style>
  <w:style w:type="paragraph" w:customStyle="1" w:styleId="ConsPlusNormal">
    <w:name w:val="ConsPlusNormal"/>
    <w:rsid w:val="0055135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AE3D48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E3D4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E3D48"/>
    <w:rPr>
      <w:vertAlign w:val="superscript"/>
    </w:rPr>
  </w:style>
  <w:style w:type="paragraph" w:customStyle="1" w:styleId="numheader">
    <w:name w:val="numheader"/>
    <w:basedOn w:val="a"/>
    <w:rsid w:val="00C35E7F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newncpi0">
    <w:name w:val="newncpi0"/>
    <w:basedOn w:val="a"/>
    <w:rsid w:val="00C35E7F"/>
    <w:pPr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35E7F"/>
    <w:pPr>
      <w:jc w:val="both"/>
    </w:pPr>
    <w:rPr>
      <w:rFonts w:eastAsiaTheme="minorEastAsia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DF6996"/>
    <w:rPr>
      <w:rFonts w:eastAsiaTheme="minorEastAsia" w:cs="Times New Roman"/>
      <w:sz w:val="20"/>
      <w:szCs w:val="20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EA123E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EA123E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EA12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autoRedefine/>
    <w:rsid w:val="00305D0B"/>
    <w:pPr>
      <w:spacing w:after="160" w:line="240" w:lineRule="exact"/>
    </w:pPr>
    <w:rPr>
      <w:rFonts w:eastAsia="SimSun" w:cs="Times New Roman"/>
      <w:b/>
      <w:bCs/>
      <w:sz w:val="28"/>
      <w:szCs w:val="28"/>
      <w:lang w:val="en-US"/>
    </w:rPr>
  </w:style>
  <w:style w:type="paragraph" w:styleId="a4">
    <w:name w:val="List Paragraph"/>
    <w:basedOn w:val="a"/>
    <w:uiPriority w:val="34"/>
    <w:qFormat/>
    <w:rsid w:val="00C543F9"/>
    <w:pPr>
      <w:ind w:left="720"/>
      <w:contextualSpacing/>
    </w:pPr>
  </w:style>
  <w:style w:type="paragraph" w:customStyle="1" w:styleId="newncpi">
    <w:name w:val="newncpi"/>
    <w:basedOn w:val="a"/>
    <w:rsid w:val="00C543F9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21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11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92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625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625C3"/>
  </w:style>
  <w:style w:type="paragraph" w:styleId="aa">
    <w:name w:val="footer"/>
    <w:basedOn w:val="a"/>
    <w:link w:val="ab"/>
    <w:uiPriority w:val="99"/>
    <w:unhideWhenUsed/>
    <w:rsid w:val="00D625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625C3"/>
  </w:style>
  <w:style w:type="paragraph" w:customStyle="1" w:styleId="ConsPlusNormal">
    <w:name w:val="ConsPlusNormal"/>
    <w:rsid w:val="0055135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AE3D48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E3D4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E3D48"/>
    <w:rPr>
      <w:vertAlign w:val="superscript"/>
    </w:rPr>
  </w:style>
  <w:style w:type="paragraph" w:customStyle="1" w:styleId="numheader">
    <w:name w:val="numheader"/>
    <w:basedOn w:val="a"/>
    <w:rsid w:val="00C35E7F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newncpi0">
    <w:name w:val="newncpi0"/>
    <w:basedOn w:val="a"/>
    <w:rsid w:val="00C35E7F"/>
    <w:pPr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35E7F"/>
    <w:pPr>
      <w:jc w:val="both"/>
    </w:pPr>
    <w:rPr>
      <w:rFonts w:eastAsiaTheme="minorEastAsia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DF6996"/>
    <w:rPr>
      <w:rFonts w:eastAsiaTheme="minorEastAsia" w:cs="Times New Roman"/>
      <w:sz w:val="20"/>
      <w:szCs w:val="20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EA123E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EA123E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EA12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41E25-9392-4843-BA82-5FB5D5346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minprom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u108</cp:lastModifiedBy>
  <cp:revision>8</cp:revision>
  <cp:lastPrinted>2023-05-15T07:35:00Z</cp:lastPrinted>
  <dcterms:created xsi:type="dcterms:W3CDTF">2023-05-02T06:08:00Z</dcterms:created>
  <dcterms:modified xsi:type="dcterms:W3CDTF">2023-05-16T11:20:00Z</dcterms:modified>
</cp:coreProperties>
</file>