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EB88D" w14:textId="1F73AAA5" w:rsidR="00913325" w:rsidRDefault="00913325" w:rsidP="00913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Примерный план-конспект урока Памяти</w:t>
      </w:r>
    </w:p>
    <w:p w14:paraId="249ACABF" w14:textId="77777777" w:rsidR="00913325" w:rsidRDefault="00913325" w:rsidP="00913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учреждений общего среднего образования, посвященного </w:t>
      </w:r>
    </w:p>
    <w:p w14:paraId="6160CCD6" w14:textId="77777777" w:rsidR="00913325" w:rsidRDefault="00913325" w:rsidP="00913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77-й годовщине Победы в Великой Отечественной войне</w:t>
      </w:r>
    </w:p>
    <w:p w14:paraId="599F2A92" w14:textId="77777777" w:rsidR="00913325" w:rsidRDefault="00913325" w:rsidP="009133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t>«Нам этот мир завещано беречь»</w:t>
      </w:r>
    </w:p>
    <w:p w14:paraId="4A311468" w14:textId="77777777" w:rsidR="00913325" w:rsidRDefault="00913325" w:rsidP="00913325">
      <w:pPr>
        <w:spacing w:after="0"/>
        <w:ind w:firstLine="709"/>
        <w:jc w:val="right"/>
        <w:rPr>
          <w:rFonts w:ascii="Times New Roman" w:hAnsi="Times New Roman" w:cs="Times New Roman"/>
          <w:i/>
          <w:color w:val="252626"/>
          <w:sz w:val="28"/>
          <w:szCs w:val="28"/>
          <w:shd w:val="clear" w:color="auto" w:fill="FFFFFF"/>
        </w:rPr>
      </w:pPr>
    </w:p>
    <w:p w14:paraId="57E8ACCD" w14:textId="77777777" w:rsidR="00913325" w:rsidRDefault="00913325" w:rsidP="00913325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color w:val="25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52626"/>
          <w:sz w:val="28"/>
          <w:szCs w:val="28"/>
          <w:shd w:val="clear" w:color="auto" w:fill="FFFFFF"/>
        </w:rPr>
        <w:t>«Память о кровавых испытаниях в прошлой войне есть лучший гарант мира и существования разных народов на нашей земле». (В. Быков)</w:t>
      </w:r>
    </w:p>
    <w:p w14:paraId="143A1835" w14:textId="77777777" w:rsidR="00913325" w:rsidRDefault="00913325" w:rsidP="00913325">
      <w:pPr>
        <w:spacing w:after="0"/>
        <w:ind w:firstLine="709"/>
        <w:jc w:val="right"/>
        <w:rPr>
          <w:rFonts w:ascii="Times New Roman" w:hAnsi="Times New Roman" w:cs="Times New Roman"/>
          <w:i/>
          <w:color w:val="252626"/>
          <w:sz w:val="28"/>
          <w:szCs w:val="28"/>
          <w:shd w:val="clear" w:color="auto" w:fill="FFFFFF"/>
        </w:rPr>
      </w:pPr>
    </w:p>
    <w:p w14:paraId="13BF53AB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установка</w:t>
      </w:r>
      <w:r>
        <w:rPr>
          <w:rFonts w:ascii="Times New Roman" w:hAnsi="Times New Roman" w:cs="Times New Roman"/>
          <w:sz w:val="28"/>
          <w:szCs w:val="28"/>
        </w:rPr>
        <w:t>: формирование у учащихся объективного представления о вкладе белорусского народа в Победу в Великой Отечественной войне 1941-1945 гг., о героическом наследии народа как важнейшей составляющей исторической памяти; о геноциде белорусского народа; воспитание уважительного отношения к историческому прошлому.</w:t>
      </w:r>
    </w:p>
    <w:p w14:paraId="2DF97341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x-none"/>
        </w:rPr>
      </w:pPr>
    </w:p>
    <w:p w14:paraId="55C75DED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x-none"/>
        </w:rPr>
        <w:t>Предложенный план-конспект урока является примерным, при его реализации необходимо учитывать возрастные особенности учащихся, опираться на краеведческий материал, особенности и традиции учреждения образования (наличие музея, поисковых отрядов и пр.).</w:t>
      </w:r>
    </w:p>
    <w:p w14:paraId="5C6B3AB7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аудитории, в которой будет проходить урок, может быть оформлена выставка плакатов по итогам республиканского культурно-патриотического киномарафона «Смотри и помни», посвященного 80-летию начала Великой Отечественной войны.</w:t>
      </w:r>
    </w:p>
    <w:p w14:paraId="18B874B8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качестве модератора мероприятия может выступить не только учитель, но и учащиеся 10-11 классов.</w:t>
      </w:r>
    </w:p>
    <w:p w14:paraId="77628271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подготовке к уроку рекомендуем также использовать издание «Памятные места Беларуси»</w:t>
      </w:r>
      <w:r>
        <w:rPr>
          <w:rStyle w:val="ac"/>
          <w:rFonts w:ascii="Times New Roman" w:hAnsi="Times New Roman" w:cs="Times New Roman"/>
          <w:i/>
          <w:sz w:val="28"/>
          <w:szCs w:val="28"/>
        </w:rPr>
        <w:footnoteReference w:id="1"/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93333D2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C57C20C" w14:textId="77777777" w:rsidR="00913325" w:rsidRDefault="00913325" w:rsidP="00913325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Вводный этап.</w:t>
      </w:r>
    </w:p>
    <w:p w14:paraId="2DBC407E" w14:textId="77777777" w:rsidR="00913325" w:rsidRDefault="00913325" w:rsidP="0091332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Вступительное слово учителя-модератора</w:t>
      </w:r>
    </w:p>
    <w:p w14:paraId="2A02FE76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события, даты, имена людей, которые вошли в историю каждого города, деревни, края, страны и даже в историю всей Земли. О них пишут книги, сочиняют стихи, музыку, рассказывают легенды. Главное же – о них помнят. И эта память передается из поколения в поколение и не дает померкнуть событиям минувших лет. Сегодня мы проводим урок Памяти, посвященный Дню Победы 9 мая.</w:t>
      </w:r>
    </w:p>
    <w:p w14:paraId="4FE8C2CB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Учитель-модератор представляет почетного гостя и передает ему слово.</w:t>
      </w:r>
    </w:p>
    <w:p w14:paraId="2F85BBFD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Почетный гость:</w:t>
      </w:r>
    </w:p>
    <w:p w14:paraId="3889B55F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День Победы в Великой Отечественной войне 1941-1945 годов в Беларуси – государственный праздник, установленный Указом Президента Республики Беларусь № 157 от 26 марта 1998 года. Для белорусов это особый праздник, дань памяти, глубокого уважения и благодарности советским воинам, труженикам тыла, партизанам и подпольщикам. 9 мая 1945 года советский народ одержал победу в Великой Отечественной войне, которая длилась 1418 дней и ночей, и в ходе которой решалась не только судьба СССР, но и будущее мировой цивилизации.</w:t>
      </w:r>
    </w:p>
    <w:p w14:paraId="15FFDCE6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– священная дата для всех нас. Особое звучание она приобретает в Год исторической памяти.</w:t>
      </w:r>
    </w:p>
    <w:p w14:paraId="13CA1FCD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родились после Великой Отечественной войны.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 война пришла в каждый дом, в каждую семью. Все меньше и меньше остается участников и свидетелей той страшной войны. И мы, поколения, не знавшие войны, должны помнить примеры героической стойкости советских воинов, партизан и подпольщиков, самоотверженного труда женщин, подростков и детей, которые в глубоком тылу боролись и трудились во имя будущего, обеспечивая свой вклад в Победу.</w:t>
      </w:r>
    </w:p>
    <w:p w14:paraId="4C32B072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7EF5D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Основной этап.</w:t>
      </w:r>
    </w:p>
    <w:p w14:paraId="7896967A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Учитель-модератор обращается к учащимся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17C267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уже многое знаете о Великой Отечественной войне из уроков истории, мероприятий проекта «ШАГ», экскурсий в музеи, внеклассных мероприятий. Давайте еще раз перелистаем страницы истории этой страшной войны, поразмышляем о том, почему так важно сохранять историческую память. Итак, начало войны.</w:t>
      </w:r>
    </w:p>
    <w:p w14:paraId="5E89BB77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Начало войны</w:t>
      </w:r>
      <w:r>
        <w:rPr>
          <w:rFonts w:ascii="Times New Roman" w:hAnsi="Times New Roman" w:cs="Times New Roman"/>
          <w:i/>
          <w:sz w:val="28"/>
          <w:szCs w:val="28"/>
        </w:rPr>
        <w:t xml:space="preserve"> (слайд 2, информацию может озвучить учитель-модератор либо учащиеся)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E99A19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пришла на белорусскую землю 22 июня 1941 года. В первые дни войны вражеская авиация бомбила железнодорожные узлы, аэродромы, белорусские города – Брест, Гродно, Волковыск, Барановичи и другие. Стойко держались защитники Брестской крепости, Минска, Могилева.</w:t>
      </w:r>
    </w:p>
    <w:p w14:paraId="70C99110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несмотря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защитниками мужество и героизм, территория Беларуси к началу сентября 1941 года была оккупирована немцами 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>(</w:t>
      </w:r>
      <w:hyperlink r:id="rId8" w:history="1">
        <w:r>
          <w:rPr>
            <w:rStyle w:val="a3"/>
            <w:rFonts w:ascii="Times New Roman" w:hAnsi="Times New Roman" w:cs="Times New Roman"/>
            <w:color w:val="4472C4" w:themeColor="accent1"/>
            <w:sz w:val="28"/>
            <w:szCs w:val="28"/>
            <w:u w:val="none"/>
          </w:rPr>
          <w:t>https://clck.ru/eg9jT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)</w:t>
      </w:r>
    </w:p>
    <w:p w14:paraId="7FCF06CC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Почетный гость (или учитель-модератор) обращается с вопросом к учащимся.</w:t>
      </w:r>
    </w:p>
    <w:p w14:paraId="4444C735" w14:textId="77777777" w:rsidR="00913325" w:rsidRDefault="00913325" w:rsidP="0091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 для обсуждения:</w:t>
      </w:r>
    </w:p>
    <w:p w14:paraId="1D9B02EA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первые дни войны образцом мужества и героизма стали действия советских пограничников. Охрана государственной границы и сегодня – важнейшая задача вооруженных сил страны. 24 февраля, в рамках проекта «ШАГ» мы обсуждали тему «Гордость за Беларусь. На страже национальной безопасности и суверенитета». Какие задачи стоят перед белорусскими пограничниками в настоящее время?</w:t>
      </w:r>
    </w:p>
    <w:p w14:paraId="5ECB897F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После обсуждения учитель-модератор предлагает перейти к следующей странице истории войны.</w:t>
      </w:r>
    </w:p>
    <w:p w14:paraId="4166B9B5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CEF362A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Оккупация </w:t>
      </w:r>
      <w:r>
        <w:rPr>
          <w:rFonts w:ascii="Times New Roman" w:hAnsi="Times New Roman" w:cs="Times New Roman"/>
          <w:i/>
          <w:sz w:val="28"/>
          <w:szCs w:val="28"/>
        </w:rPr>
        <w:t>(слайд 3, информацию может озвучить учитель-модератор либо учащиеся).</w:t>
      </w:r>
    </w:p>
    <w:p w14:paraId="1FFDA1D5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Беларуси под оккупацией, продолжавшейся почти три года, оказались около 8 млн. жителей и около 900 тыс. советских военнопленных. Концлагеря, тюрьмы, гетто действовали практически в каждом районе Беларуси. Находившийся под Минском лагерь смерти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считается крупнейшим по количеству жертв (206,5 тыс. человек) после Освенцима, Майданека и Треблинки. </w:t>
      </w:r>
    </w:p>
    <w:p w14:paraId="6036212C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 три года оккупации Беларуси фашисты превратили в руины 209 городов, уничтожили 9200 сел и деревень, создали 260 лагерей смерти и более 110 гетто.</w:t>
      </w:r>
    </w:p>
    <w:p w14:paraId="17A3890D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марта 2022 годы мы были участниками единого урока «О чём звонят колокола Хатыни?», посвященного 79-ой годовщине трагедии в Хатыни. Вспоминая Хатынь, мы вспоминаем тысячи других белорусских деревень, зверски уничтоженных немецко-фашистскими захватчиками в годы Великой Отечественной войны.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База </w:t>
      </w:r>
      <w:bookmarkStart w:id="1" w:name="_Hlk98428681"/>
      <w:r>
        <w:rPr>
          <w:rFonts w:ascii="Times New Roman" w:hAnsi="Times New Roman" w:cs="Times New Roman"/>
          <w:sz w:val="28"/>
          <w:szCs w:val="28"/>
        </w:rPr>
        <w:t>данных</w:t>
      </w:r>
      <w:bookmarkEnd w:id="1"/>
      <w:r>
        <w:rPr>
          <w:rFonts w:ascii="Times New Roman" w:hAnsi="Times New Roman" w:cs="Times New Roman"/>
          <w:sz w:val="28"/>
          <w:szCs w:val="28"/>
        </w:rPr>
        <w:t>, созданная в рамках республиканского интернет-проекта «Белорусские деревни, сожженные в годы Великой Отечественной войны», дает представление о масштабах трагедии (</w:t>
      </w:r>
      <w:hyperlink r:id="rId9" w:history="1">
        <w:r>
          <w:rPr>
            <w:rStyle w:val="a3"/>
            <w:rFonts w:ascii="Times New Roman" w:hAnsi="Times New Roman"/>
            <w:color w:val="4472C4" w:themeColor="accent1"/>
            <w:sz w:val="28"/>
            <w:szCs w:val="28"/>
            <w:u w:val="none"/>
          </w:rPr>
          <w:t>http://db.narb.by/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77CD790F" w14:textId="77777777" w:rsidR="00913325" w:rsidRDefault="00913325" w:rsidP="00913325">
      <w:pPr>
        <w:spacing w:after="0" w:line="240" w:lineRule="auto"/>
        <w:ind w:firstLine="709"/>
        <w:jc w:val="both"/>
        <w:rPr>
          <w:rStyle w:val="a3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Учитель-модератор предлагает посмотреть видеоролик «Беларусь помнит» (</w:t>
      </w:r>
      <w:hyperlink r:id="rId10" w:history="1"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https://www.youtube.com/watch?v=IdPW4npXlmE</w:t>
        </w:r>
      </w:hyperlink>
      <w:r>
        <w:rPr>
          <w:rStyle w:val="a3"/>
          <w:rFonts w:ascii="Times New Roman" w:hAnsi="Times New Roman" w:cs="Times New Roman"/>
          <w:i/>
          <w:sz w:val="28"/>
          <w:szCs w:val="28"/>
        </w:rPr>
        <w:t xml:space="preserve">) </w:t>
      </w:r>
    </w:p>
    <w:p w14:paraId="20AA1D47" w14:textId="77777777" w:rsidR="00913325" w:rsidRDefault="00913325" w:rsidP="00913325">
      <w:pPr>
        <w:spacing w:after="0" w:line="240" w:lineRule="auto"/>
        <w:ind w:firstLine="709"/>
        <w:jc w:val="both"/>
      </w:pPr>
    </w:p>
    <w:p w14:paraId="3931E4C4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Почетный гость (или учитель-модератор) обращается с вопросом к учащимся.</w:t>
      </w:r>
    </w:p>
    <w:p w14:paraId="4A2200FA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 для обсуждения</w:t>
      </w:r>
    </w:p>
    <w:p w14:paraId="158C657E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Генеральной прокуратурой Республики Беларусь в апреле 2021 г. возбуждено и в настоящее время расследуется уголовное дело по фактам совершения нацистскими преступниками, их соучастниками геноцида (уничтожения) мирного населения на территории Белорусской Советской Социалистической Республики в годы Великой Отечественной войны и послевоенный период. </w:t>
      </w:r>
    </w:p>
    <w:p w14:paraId="461E511D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2022 года принят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"О геноциде белорусского народа". 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года). Под белорусским народом понимаются все советские граждане, проживавшие на территории БССР в указанный период. Законом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интернете.</w:t>
      </w:r>
    </w:p>
    <w:p w14:paraId="141AA42C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какое значение имеет принятие Закона "О геноциде белорусского народа" для современного белорусского общества?</w:t>
      </w:r>
    </w:p>
    <w:p w14:paraId="5D18EF45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A00841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обсуждения учитель-модератор предлагает перейти к следующей странице истории войны.</w:t>
      </w:r>
    </w:p>
    <w:p w14:paraId="36696574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465E3B1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Партизанское движение и подпольная борьба </w:t>
      </w:r>
      <w:r>
        <w:rPr>
          <w:rFonts w:ascii="Times New Roman" w:hAnsi="Times New Roman" w:cs="Times New Roman"/>
          <w:i/>
          <w:sz w:val="28"/>
          <w:szCs w:val="28"/>
        </w:rPr>
        <w:t>(слайд 4, информацию может озвучить учитель-модератор либо учащиеся).</w:t>
      </w:r>
    </w:p>
    <w:p w14:paraId="53DCBAE4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оккупированной территории Беларуси развернулось невиданное по своей массовости и упорству сопротивление врагу. </w:t>
      </w:r>
    </w:p>
    <w:p w14:paraId="55FAA281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формой всенародной борьбы стало партизанское движение. В январе 1944 г. в республике действовали 148 крупных бригад, контролировавших более половины территории Беларуси.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Партизаны и подпольщики уничтожили и вывели из строя около 500 тысяч солдат и офицеров противника, 305 самолётов, 438 орудий, 18700 автомашин, 1355 танков и бронемашин, разгромили 948 немецко-фашистских гарнизонов и штабов, взорвали и сожгли 939 военных складов, 29 железнодорожных станций, 4 710 мостов, разрушили более 7 300 километров телефонно-телеграфной линии связи.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знаменитой «рельсовой войны» пущено под откос 11 128 воинских эшелонов и 34 бронепоезда, подорвано 819 железнодорожных мостов.</w:t>
      </w:r>
    </w:p>
    <w:p w14:paraId="0B391B5D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Огромный вклад в борьбу с захватчиками внесли белорусские подпольщики. Подпольные антифашистские группы действовали во многих городах и сельских населенных пунктах Беларуси.</w:t>
      </w:r>
    </w:p>
    <w:p w14:paraId="28DB72DD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активной подпольная антифашистская деятельность была в Минске. За период оккупации патриоты Минска совершили свыше 1 500 диверсий, уничтожили несколько тысяч германских солдат, офицеров и тех, кто сотрудничал с оккупационной властью, в том числе ликвидировали генерального комиссара округа «Беларусь»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В.Кубе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в рядах минского подполья боролись свыше 9 тыс. человек.</w:t>
      </w:r>
    </w:p>
    <w:p w14:paraId="05D244FB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наиболее многочисленных было подполье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Витебщины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включавшее свыше 200 организаций и групп. Среди подпольщиков области – Герои Советского Союза К.С. Заслонов, В.З. 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Хоружая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П.М.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EAD099A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героизм и отвагу, проявленные в борьбе против немецко-фашистских оккупантов в тылу врага, около 140 тыс. белорусских партизан и подпольщиков награждены орденами и медалями СССР, 91 из них удостоен звания Героя Советского Союза (</w:t>
      </w:r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>https://www.belta.by/society/view/dose-belarus-v-gody-velikoj-otechestvennoj-vojny-tsifry-i-fakty-446805-2021/)</w:t>
      </w:r>
    </w:p>
    <w:p w14:paraId="7F565087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Почетный гость (или учитель-модератор) обращается с вопросами к учащимся.</w:t>
      </w:r>
    </w:p>
    <w:p w14:paraId="2D5C475A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 для обсуждения</w:t>
      </w:r>
    </w:p>
    <w:p w14:paraId="482A085C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считаете, что давало людям силу и решимость бороться с оккупантами?</w:t>
      </w:r>
    </w:p>
    <w:p w14:paraId="0F8F81E6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вы знаете о партизанском и подпольном движении в годы Великой Отечественной войны в вашем крае?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 учащихся могут быть основаны на использовании материалов школьного краеведческого музея,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интернет-проекта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«Партизаны Беларуси»(</w:t>
      </w:r>
      <w:hyperlink r:id="rId11" w:history="1"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https://partizany.by</w:t>
        </w:r>
      </w:hyperlink>
      <w:r>
        <w:rPr>
          <w:rStyle w:val="a3"/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14:paraId="0F770B2E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После обсуждения учитель-модератор переходит к следующей странице истории войны.</w:t>
      </w:r>
    </w:p>
    <w:p w14:paraId="64F4A725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8BD2291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Освобождение </w:t>
      </w:r>
      <w:r>
        <w:rPr>
          <w:rFonts w:ascii="Times New Roman" w:hAnsi="Times New Roman" w:cs="Times New Roman"/>
          <w:i/>
          <w:sz w:val="28"/>
          <w:szCs w:val="28"/>
        </w:rPr>
        <w:t>(слайд 5, информацию может озвучить учитель-модератор либо учащиеся)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AE3CC46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1943 г. Красная Армия вступила на территорию Беларуси. В результате наступления были освобождены два областных центра: Гомель и Мозырь.</w:t>
      </w:r>
    </w:p>
    <w:p w14:paraId="00206ABB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1944 г. началась Белорусская наступательная операция «Багратион». В операции участвовали войска 1-го, 2-го и 3-го Белорусских фронтов (командующие – генерал армии К.К. Рокоссовский, генерал армии Г.Ф. Захаров и генерал-полковник И.Д. Черняховский), а также войска 1-го Прибалтийского фронта (командующий – генерал армии И.Х. Баграмян). </w:t>
      </w:r>
    </w:p>
    <w:p w14:paraId="76AB3E7A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Белорусской операции были разгромлены 17 дивизий и 3 бригады противника, а 50 дивизий потеряли более половины своего состава. После освобождения Беларуси более 600 тысяч ее жителей, в том числе 180 тысяч партизан, были призваны в Красную Армию и отважно сражались, приближая полную победу над врагом.</w:t>
      </w:r>
    </w:p>
    <w:p w14:paraId="2288D785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Учитель-модератор предлагает посмотреть видео «Освобождение Беларуси.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Редкая кинохроника» (</w:t>
      </w:r>
      <w:hyperlink r:id="rId12" w:history="1"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https://sputnik.by/20190703/osvobozhdenie-minska-1036351293.html </w:t>
        </w:r>
      </w:hyperlink>
      <w:proofErr w:type="gramEnd"/>
    </w:p>
    <w:p w14:paraId="76C0BB4A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Почетный гость (или учитель-модератор) обращается с вопросами к учащимся.</w:t>
      </w:r>
    </w:p>
    <w:p w14:paraId="5ADE0C01" w14:textId="77777777" w:rsidR="00913325" w:rsidRDefault="00913325" w:rsidP="0091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 для обсуждения</w:t>
      </w:r>
    </w:p>
    <w:p w14:paraId="137F619A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Почему память о Великой Отечественной войне так важна для всего человечества?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каких принципах сегодня должны строиться отношения между народами, чтобы трагедия ХХ века не повторилась?</w:t>
      </w:r>
    </w:p>
    <w:p w14:paraId="18CFFF41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Мы живем в мирной стране. Страшные события войны уходят от нас все дальше, их свидетелей все меньше. Что мы можем сделать, чтобы память о событиях и героях войны оставалась в веках?</w:t>
      </w:r>
    </w:p>
    <w:p w14:paraId="7E801DD4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учащихся могут сопровождаться заранее подготовленными слайдами с примерами того, как они ухаживают за воинскими захоронениями и памятниками, помогают ветеранам, посещают музеи, занимаются исследовательской работой, участвуют в патриотических мероприятиях и акциях и т.п.)</w:t>
      </w:r>
    </w:p>
    <w:p w14:paraId="14053738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Учитель-модератор:</w:t>
      </w:r>
    </w:p>
    <w:p w14:paraId="272413B8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никогда не забыть страшные страницы истории Великой Отечественной войны. Мы никогда не простим жестокость, бесчеловечность и бесчинства врага на нашей земле. Мы это помним, и в этом наша сила.</w:t>
      </w:r>
    </w:p>
    <w:p w14:paraId="2E155269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Вечная память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075473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Почтим их память Минутой молчания </w:t>
      </w:r>
      <w:r>
        <w:rPr>
          <w:rFonts w:ascii="Times New Roman" w:hAnsi="Times New Roman" w:cs="Times New Roman"/>
          <w:i/>
          <w:sz w:val="28"/>
          <w:szCs w:val="28"/>
        </w:rPr>
        <w:t>(слайд 6).</w:t>
      </w:r>
    </w:p>
    <w:p w14:paraId="4B3F6C22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244292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Заключительный этап</w:t>
      </w:r>
    </w:p>
    <w:p w14:paraId="191AD34D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Учитель-модератор подводит итоги урока, предоставляет слово почетному гостю.</w:t>
      </w:r>
    </w:p>
    <w:p w14:paraId="3528F8E8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Почетный гость:</w:t>
      </w:r>
    </w:p>
    <w:p w14:paraId="7FE19E24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Пережившая все ужасы оккупации БССР внесла огромный вклад в разгром фашизма. На фронтах Великой Отечественной сражались более 1,3 млн. белорусов и уроженцев Беларуси. Войсковыми соединениями во время войны командовали 217 генералов и адмиралов – белорусов. </w:t>
      </w:r>
    </w:p>
    <w:p w14:paraId="0D7CBE52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память – одно из важных приобретений цивилизации. Пока люди помнят прошлый опыт, человеческое общество имеет возможность развиваться и совершенствоваться. Память о войне призывает к ответственности за мир на Земле. Беларусь помнит и чтит подвиг солдат той страшной войны, подвиг партизан и подпольщиков, тех, кто был угнан в фашистское рабство, замучен в концлагерях и гетто. Беларусь помнит тех, кто жил и трудился в тылу. Беларусь помнит и ценит Великую Победу, к которой люди шли 1418 долгих дней.</w:t>
      </w:r>
    </w:p>
    <w:p w14:paraId="059E115B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– Праздник Великой Победы! Праздник самый светлый, самый радостный, подаривший народу мир, свободу, независимость. И в то же время праздник со слезами на глазах. Мы помним, какой ценой завоевано счастье – жить на Земле. Этим мы обязаны нашим прадедам, их героизму, стойкости, отваге, несгибаемой силе духа, патриотизму, вере в Победу и бесконечной любви, преданности своей Родине и народу.</w:t>
      </w:r>
    </w:p>
    <w:p w14:paraId="1C0C8110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помним прошлое и уверены, что мирное будущее нашей страны – в надежных руках молодого поколения!</w:t>
      </w:r>
    </w:p>
    <w:p w14:paraId="26C014B6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ED7D46" w14:textId="4661A581" w:rsidR="00991542" w:rsidRPr="00991542" w:rsidRDefault="00991542" w:rsidP="00913325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sectPr w:rsidR="00991542" w:rsidRPr="00991542" w:rsidSect="00990F39">
      <w:endnotePr>
        <w:numFmt w:val="decimal"/>
        <w:numStart w:val="0"/>
      </w:endnotePr>
      <w:pgSz w:w="11900" w:h="1682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9FB94" w14:textId="77777777" w:rsidR="00753A6B" w:rsidRDefault="00753A6B" w:rsidP="00913325">
      <w:pPr>
        <w:spacing w:after="0" w:line="240" w:lineRule="auto"/>
      </w:pPr>
      <w:r>
        <w:separator/>
      </w:r>
    </w:p>
  </w:endnote>
  <w:endnote w:type="continuationSeparator" w:id="0">
    <w:p w14:paraId="5A31AD07" w14:textId="77777777" w:rsidR="00753A6B" w:rsidRDefault="00753A6B" w:rsidP="0091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2988B" w14:textId="77777777" w:rsidR="00753A6B" w:rsidRDefault="00753A6B" w:rsidP="00913325">
      <w:pPr>
        <w:spacing w:after="0" w:line="240" w:lineRule="auto"/>
      </w:pPr>
      <w:r>
        <w:separator/>
      </w:r>
    </w:p>
  </w:footnote>
  <w:footnote w:type="continuationSeparator" w:id="0">
    <w:p w14:paraId="70813891" w14:textId="77777777" w:rsidR="00753A6B" w:rsidRDefault="00753A6B" w:rsidP="00913325">
      <w:pPr>
        <w:spacing w:after="0" w:line="240" w:lineRule="auto"/>
      </w:pPr>
      <w:r>
        <w:continuationSeparator/>
      </w:r>
    </w:p>
  </w:footnote>
  <w:footnote w:id="1">
    <w:p w14:paraId="31E7520D" w14:textId="77777777" w:rsidR="00913325" w:rsidRDefault="00913325" w:rsidP="0091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Style w:val="ac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Кошевар</w:t>
      </w:r>
      <w:proofErr w:type="spellEnd"/>
      <w:r>
        <w:rPr>
          <w:rFonts w:ascii="Times New Roman" w:hAnsi="Times New Roman" w:cs="Times New Roman"/>
          <w:sz w:val="20"/>
          <w:szCs w:val="28"/>
        </w:rPr>
        <w:t>, Д.В. Памятные места Беларуси / Д.В. </w:t>
      </w:r>
      <w:proofErr w:type="spellStart"/>
      <w:r>
        <w:rPr>
          <w:rFonts w:ascii="Times New Roman" w:hAnsi="Times New Roman" w:cs="Times New Roman"/>
          <w:sz w:val="20"/>
          <w:szCs w:val="28"/>
        </w:rPr>
        <w:t>Кошевар</w:t>
      </w:r>
      <w:proofErr w:type="spellEnd"/>
      <w:r>
        <w:rPr>
          <w:rFonts w:ascii="Times New Roman" w:hAnsi="Times New Roman" w:cs="Times New Roman"/>
          <w:sz w:val="20"/>
          <w:szCs w:val="28"/>
        </w:rPr>
        <w:t>, В.Н. </w:t>
      </w:r>
      <w:proofErr w:type="spellStart"/>
      <w:r>
        <w:rPr>
          <w:rFonts w:ascii="Times New Roman" w:hAnsi="Times New Roman" w:cs="Times New Roman"/>
          <w:sz w:val="20"/>
          <w:szCs w:val="28"/>
        </w:rPr>
        <w:t>Надточаев</w:t>
      </w:r>
      <w:proofErr w:type="spellEnd"/>
      <w:r>
        <w:rPr>
          <w:rFonts w:ascii="Times New Roman" w:hAnsi="Times New Roman" w:cs="Times New Roman"/>
          <w:sz w:val="20"/>
          <w:szCs w:val="28"/>
        </w:rPr>
        <w:t>. – Минск</w:t>
      </w:r>
      <w:proofErr w:type="gramStart"/>
      <w:r>
        <w:rPr>
          <w:rFonts w:ascii="Times New Roman" w:hAnsi="Times New Roman" w:cs="Times New Roman"/>
          <w:sz w:val="20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Адукацыя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выхаванне</w:t>
      </w:r>
      <w:proofErr w:type="spellEnd"/>
      <w:r>
        <w:rPr>
          <w:rFonts w:ascii="Times New Roman" w:hAnsi="Times New Roman" w:cs="Times New Roman"/>
          <w:sz w:val="20"/>
          <w:szCs w:val="28"/>
        </w:rPr>
        <w:t>, 2022. – 252 с.</w:t>
      </w:r>
      <w:proofErr w:type="gramStart"/>
      <w:r>
        <w:rPr>
          <w:rFonts w:ascii="Times New Roman" w:hAnsi="Times New Roman" w:cs="Times New Roman"/>
          <w:sz w:val="20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ил. Совместный проект издатель</w:t>
      </w:r>
      <w:proofErr w:type="gramStart"/>
      <w:r>
        <w:rPr>
          <w:rFonts w:ascii="Times New Roman" w:hAnsi="Times New Roman" w:cs="Times New Roman"/>
          <w:sz w:val="20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0"/>
          <w:szCs w:val="28"/>
        </w:rPr>
        <w:t>тва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0"/>
          <w:szCs w:val="28"/>
        </w:rPr>
        <w:t>Адукацыя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0"/>
          <w:szCs w:val="28"/>
        </w:rPr>
        <w:t>выхаванне</w:t>
      </w:r>
      <w:proofErr w:type="spellEnd"/>
      <w:r>
        <w:rPr>
          <w:rFonts w:ascii="Times New Roman" w:hAnsi="Times New Roman" w:cs="Times New Roman"/>
          <w:sz w:val="20"/>
          <w:szCs w:val="28"/>
        </w:rPr>
        <w:t>» и Белорусского государственного музея истории Великой Отечественной войны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F80"/>
    <w:multiLevelType w:val="hybridMultilevel"/>
    <w:tmpl w:val="56B4A624"/>
    <w:lvl w:ilvl="0" w:tplc="D7F4291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03393F"/>
    <w:multiLevelType w:val="hybridMultilevel"/>
    <w:tmpl w:val="E20C6E86"/>
    <w:lvl w:ilvl="0" w:tplc="D7F4291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4700C7"/>
    <w:multiLevelType w:val="hybridMultilevel"/>
    <w:tmpl w:val="57168282"/>
    <w:lvl w:ilvl="0" w:tplc="EE6E7D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E80EF6"/>
    <w:multiLevelType w:val="hybridMultilevel"/>
    <w:tmpl w:val="1130B92A"/>
    <w:lvl w:ilvl="0" w:tplc="0EDC4B8E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A3669C"/>
    <w:multiLevelType w:val="hybridMultilevel"/>
    <w:tmpl w:val="7BA0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B45CA"/>
    <w:multiLevelType w:val="hybridMultilevel"/>
    <w:tmpl w:val="7A64EB0C"/>
    <w:lvl w:ilvl="0" w:tplc="4A9CBC04">
      <w:start w:val="2"/>
      <w:numFmt w:val="upperRoman"/>
      <w:lvlText w:val="%1."/>
      <w:lvlJc w:val="righ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0C"/>
    <w:rsid w:val="000028F7"/>
    <w:rsid w:val="00002FB9"/>
    <w:rsid w:val="000100ED"/>
    <w:rsid w:val="00017464"/>
    <w:rsid w:val="00021FFC"/>
    <w:rsid w:val="00033209"/>
    <w:rsid w:val="00037C23"/>
    <w:rsid w:val="00042280"/>
    <w:rsid w:val="000510ED"/>
    <w:rsid w:val="00053B8D"/>
    <w:rsid w:val="000819A0"/>
    <w:rsid w:val="000B7259"/>
    <w:rsid w:val="000C5641"/>
    <w:rsid w:val="000D7059"/>
    <w:rsid w:val="000F38BE"/>
    <w:rsid w:val="000F66D5"/>
    <w:rsid w:val="00113152"/>
    <w:rsid w:val="00154249"/>
    <w:rsid w:val="001B50A4"/>
    <w:rsid w:val="001F6777"/>
    <w:rsid w:val="00205B75"/>
    <w:rsid w:val="00221AFA"/>
    <w:rsid w:val="00232EBD"/>
    <w:rsid w:val="002A5CB9"/>
    <w:rsid w:val="002B2E1F"/>
    <w:rsid w:val="002B2EB1"/>
    <w:rsid w:val="002C3A1C"/>
    <w:rsid w:val="002C7D13"/>
    <w:rsid w:val="002E6431"/>
    <w:rsid w:val="002F48B6"/>
    <w:rsid w:val="00303318"/>
    <w:rsid w:val="00345F7C"/>
    <w:rsid w:val="00360E62"/>
    <w:rsid w:val="00377C9E"/>
    <w:rsid w:val="0038408B"/>
    <w:rsid w:val="00394658"/>
    <w:rsid w:val="003B6210"/>
    <w:rsid w:val="003F21F6"/>
    <w:rsid w:val="00403BD9"/>
    <w:rsid w:val="004125EE"/>
    <w:rsid w:val="00413EFE"/>
    <w:rsid w:val="00427832"/>
    <w:rsid w:val="00427D0D"/>
    <w:rsid w:val="00445344"/>
    <w:rsid w:val="004651F7"/>
    <w:rsid w:val="00480FDF"/>
    <w:rsid w:val="00486E6B"/>
    <w:rsid w:val="004D37FC"/>
    <w:rsid w:val="004D6ECA"/>
    <w:rsid w:val="004F231A"/>
    <w:rsid w:val="004F4716"/>
    <w:rsid w:val="00517BC9"/>
    <w:rsid w:val="00526510"/>
    <w:rsid w:val="005476F2"/>
    <w:rsid w:val="00561E3E"/>
    <w:rsid w:val="00571519"/>
    <w:rsid w:val="005772F6"/>
    <w:rsid w:val="005810F8"/>
    <w:rsid w:val="00596486"/>
    <w:rsid w:val="005B1337"/>
    <w:rsid w:val="005B6AC8"/>
    <w:rsid w:val="005C3F2D"/>
    <w:rsid w:val="006047E8"/>
    <w:rsid w:val="00620BB6"/>
    <w:rsid w:val="00626E0C"/>
    <w:rsid w:val="00653954"/>
    <w:rsid w:val="00657DE4"/>
    <w:rsid w:val="00692184"/>
    <w:rsid w:val="006C491C"/>
    <w:rsid w:val="006D4460"/>
    <w:rsid w:val="006E079E"/>
    <w:rsid w:val="006E1D50"/>
    <w:rsid w:val="006E5680"/>
    <w:rsid w:val="007012D1"/>
    <w:rsid w:val="00717EF0"/>
    <w:rsid w:val="007371CD"/>
    <w:rsid w:val="00753A6B"/>
    <w:rsid w:val="00793889"/>
    <w:rsid w:val="00793F28"/>
    <w:rsid w:val="007A780C"/>
    <w:rsid w:val="007B7882"/>
    <w:rsid w:val="007D6511"/>
    <w:rsid w:val="0084430F"/>
    <w:rsid w:val="00851D67"/>
    <w:rsid w:val="00853138"/>
    <w:rsid w:val="00861A82"/>
    <w:rsid w:val="008667E9"/>
    <w:rsid w:val="00870D2E"/>
    <w:rsid w:val="00876BC7"/>
    <w:rsid w:val="008834B4"/>
    <w:rsid w:val="00887055"/>
    <w:rsid w:val="00893405"/>
    <w:rsid w:val="008B5D3E"/>
    <w:rsid w:val="008C48C3"/>
    <w:rsid w:val="008C71F1"/>
    <w:rsid w:val="00907B07"/>
    <w:rsid w:val="00913325"/>
    <w:rsid w:val="0095445E"/>
    <w:rsid w:val="00960104"/>
    <w:rsid w:val="00965C2B"/>
    <w:rsid w:val="0097210A"/>
    <w:rsid w:val="00975975"/>
    <w:rsid w:val="00990F39"/>
    <w:rsid w:val="00991542"/>
    <w:rsid w:val="009E0DC0"/>
    <w:rsid w:val="009F6E4A"/>
    <w:rsid w:val="00A054C2"/>
    <w:rsid w:val="00A12187"/>
    <w:rsid w:val="00A34480"/>
    <w:rsid w:val="00A640AA"/>
    <w:rsid w:val="00A74F54"/>
    <w:rsid w:val="00A93B7F"/>
    <w:rsid w:val="00AC6666"/>
    <w:rsid w:val="00AD0027"/>
    <w:rsid w:val="00AD1E69"/>
    <w:rsid w:val="00AE6784"/>
    <w:rsid w:val="00AF2D5B"/>
    <w:rsid w:val="00B037EF"/>
    <w:rsid w:val="00B31EC6"/>
    <w:rsid w:val="00B4037D"/>
    <w:rsid w:val="00B55493"/>
    <w:rsid w:val="00B94BE6"/>
    <w:rsid w:val="00B96EE6"/>
    <w:rsid w:val="00BA3B1D"/>
    <w:rsid w:val="00BA3CE2"/>
    <w:rsid w:val="00BE4B75"/>
    <w:rsid w:val="00BF225B"/>
    <w:rsid w:val="00C26A41"/>
    <w:rsid w:val="00C4492C"/>
    <w:rsid w:val="00C64D63"/>
    <w:rsid w:val="00CA216C"/>
    <w:rsid w:val="00CB091F"/>
    <w:rsid w:val="00CB30B1"/>
    <w:rsid w:val="00CC3E4A"/>
    <w:rsid w:val="00CD10BE"/>
    <w:rsid w:val="00CE519E"/>
    <w:rsid w:val="00CF4EC5"/>
    <w:rsid w:val="00D01605"/>
    <w:rsid w:val="00D05ABC"/>
    <w:rsid w:val="00D1243D"/>
    <w:rsid w:val="00D34A45"/>
    <w:rsid w:val="00D413AB"/>
    <w:rsid w:val="00D71D8B"/>
    <w:rsid w:val="00D806BD"/>
    <w:rsid w:val="00DC48E7"/>
    <w:rsid w:val="00DD709E"/>
    <w:rsid w:val="00E0079B"/>
    <w:rsid w:val="00E3066E"/>
    <w:rsid w:val="00E5223F"/>
    <w:rsid w:val="00E5552B"/>
    <w:rsid w:val="00E61880"/>
    <w:rsid w:val="00E80687"/>
    <w:rsid w:val="00EA2E2E"/>
    <w:rsid w:val="00EB5AC0"/>
    <w:rsid w:val="00EB72F9"/>
    <w:rsid w:val="00ED3B5C"/>
    <w:rsid w:val="00EE706F"/>
    <w:rsid w:val="00F30B56"/>
    <w:rsid w:val="00F825AD"/>
    <w:rsid w:val="00F87D5C"/>
    <w:rsid w:val="00FA271D"/>
    <w:rsid w:val="00FB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D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C9E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5B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991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aliases w:val="Знак2 Знак"/>
    <w:basedOn w:val="a0"/>
    <w:link w:val="a6"/>
    <w:uiPriority w:val="99"/>
    <w:locked/>
    <w:rsid w:val="00991542"/>
    <w:rPr>
      <w:rFonts w:ascii="Calibri" w:hAnsi="Calibri" w:cs="Calibri"/>
      <w:sz w:val="24"/>
      <w:szCs w:val="24"/>
    </w:rPr>
  </w:style>
  <w:style w:type="paragraph" w:styleId="a6">
    <w:name w:val="Title"/>
    <w:aliases w:val="Знак2"/>
    <w:basedOn w:val="a"/>
    <w:link w:val="1"/>
    <w:uiPriority w:val="99"/>
    <w:qFormat/>
    <w:rsid w:val="00991542"/>
    <w:pPr>
      <w:spacing w:after="0" w:line="240" w:lineRule="auto"/>
      <w:ind w:firstLine="709"/>
      <w:jc w:val="center"/>
    </w:pPr>
    <w:rPr>
      <w:rFonts w:ascii="Calibri" w:hAnsi="Calibri" w:cs="Calibri"/>
      <w:sz w:val="24"/>
      <w:szCs w:val="24"/>
    </w:rPr>
  </w:style>
  <w:style w:type="character" w:customStyle="1" w:styleId="a7">
    <w:name w:val="Название Знак"/>
    <w:basedOn w:val="a0"/>
    <w:uiPriority w:val="10"/>
    <w:rsid w:val="0099154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99"/>
    <w:semiHidden/>
    <w:unhideWhenUsed/>
    <w:rsid w:val="0099154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9154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91542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15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99"/>
    <w:rsid w:val="00991542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point">
    <w:name w:val="point"/>
    <w:basedOn w:val="a"/>
    <w:uiPriority w:val="99"/>
    <w:rsid w:val="0099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91542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99"/>
    <w:qFormat/>
    <w:rsid w:val="00991542"/>
    <w:rPr>
      <w:b/>
      <w:bCs/>
    </w:rPr>
  </w:style>
  <w:style w:type="paragraph" w:styleId="ab">
    <w:name w:val="List Paragraph"/>
    <w:basedOn w:val="a"/>
    <w:uiPriority w:val="34"/>
    <w:qFormat/>
    <w:rsid w:val="00913325"/>
    <w:pPr>
      <w:spacing w:after="200" w:line="276" w:lineRule="auto"/>
      <w:ind w:left="720"/>
      <w:contextualSpacing/>
    </w:pPr>
  </w:style>
  <w:style w:type="character" w:styleId="ac">
    <w:name w:val="footnote reference"/>
    <w:basedOn w:val="a0"/>
    <w:uiPriority w:val="99"/>
    <w:semiHidden/>
    <w:unhideWhenUsed/>
    <w:rsid w:val="009133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C9E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5B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991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aliases w:val="Знак2 Знак"/>
    <w:basedOn w:val="a0"/>
    <w:link w:val="a6"/>
    <w:uiPriority w:val="99"/>
    <w:locked/>
    <w:rsid w:val="00991542"/>
    <w:rPr>
      <w:rFonts w:ascii="Calibri" w:hAnsi="Calibri" w:cs="Calibri"/>
      <w:sz w:val="24"/>
      <w:szCs w:val="24"/>
    </w:rPr>
  </w:style>
  <w:style w:type="paragraph" w:styleId="a6">
    <w:name w:val="Title"/>
    <w:aliases w:val="Знак2"/>
    <w:basedOn w:val="a"/>
    <w:link w:val="1"/>
    <w:uiPriority w:val="99"/>
    <w:qFormat/>
    <w:rsid w:val="00991542"/>
    <w:pPr>
      <w:spacing w:after="0" w:line="240" w:lineRule="auto"/>
      <w:ind w:firstLine="709"/>
      <w:jc w:val="center"/>
    </w:pPr>
    <w:rPr>
      <w:rFonts w:ascii="Calibri" w:hAnsi="Calibri" w:cs="Calibri"/>
      <w:sz w:val="24"/>
      <w:szCs w:val="24"/>
    </w:rPr>
  </w:style>
  <w:style w:type="character" w:customStyle="1" w:styleId="a7">
    <w:name w:val="Название Знак"/>
    <w:basedOn w:val="a0"/>
    <w:uiPriority w:val="10"/>
    <w:rsid w:val="0099154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99"/>
    <w:semiHidden/>
    <w:unhideWhenUsed/>
    <w:rsid w:val="0099154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9154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91542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15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99"/>
    <w:rsid w:val="00991542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point">
    <w:name w:val="point"/>
    <w:basedOn w:val="a"/>
    <w:uiPriority w:val="99"/>
    <w:rsid w:val="0099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91542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99"/>
    <w:qFormat/>
    <w:rsid w:val="00991542"/>
    <w:rPr>
      <w:b/>
      <w:bCs/>
    </w:rPr>
  </w:style>
  <w:style w:type="paragraph" w:styleId="ab">
    <w:name w:val="List Paragraph"/>
    <w:basedOn w:val="a"/>
    <w:uiPriority w:val="34"/>
    <w:qFormat/>
    <w:rsid w:val="00913325"/>
    <w:pPr>
      <w:spacing w:after="200" w:line="276" w:lineRule="auto"/>
      <w:ind w:left="720"/>
      <w:contextualSpacing/>
    </w:pPr>
  </w:style>
  <w:style w:type="character" w:styleId="ac">
    <w:name w:val="footnote reference"/>
    <w:basedOn w:val="a0"/>
    <w:uiPriority w:val="99"/>
    <w:semiHidden/>
    <w:unhideWhenUsed/>
    <w:rsid w:val="00913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eg9j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putnik.by/20190703/osvobozhdenie-minska-1036351293.html%20(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rtizany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dPW4npXl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b.narb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Боярович Дмитрий</dc:creator>
  <cp:lastModifiedBy>u108</cp:lastModifiedBy>
  <cp:revision>3</cp:revision>
  <dcterms:created xsi:type="dcterms:W3CDTF">2022-05-06T07:34:00Z</dcterms:created>
  <dcterms:modified xsi:type="dcterms:W3CDTF">2022-05-06T07:34:00Z</dcterms:modified>
</cp:coreProperties>
</file>