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ПРОФЕССИОНАЛЬНЫЙ СТАНДАРТ</w:t>
      </w:r>
    </w:p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«НАМОТКА ОБМОТОК СИЛОВЫХ ТРАНСФОРМАТОРОВ»</w:t>
      </w:r>
    </w:p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 1</w:t>
      </w:r>
    </w:p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ОБЩИЕ СВЕДЕНИЯ</w:t>
      </w:r>
    </w:p>
    <w:p w:rsidR="000C3A37" w:rsidRDefault="00751ECA">
      <w:pPr>
        <w:pStyle w:val="ab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Настоящий профессиональный стандарт разработан на вид трудовой деятельности «Намотка обмоток силовых трансформаторов».</w:t>
      </w:r>
    </w:p>
    <w:p w:rsidR="000C3A37" w:rsidRDefault="00751ECA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Настоящий профессиональный стандарт разработан рабочей группой</w:t>
      </w:r>
      <w:r w:rsidR="009A2913">
        <w:rPr>
          <w:rFonts w:ascii="Times New Roman" w:eastAsia="Times New Roman" w:hAnsi="Times New Roman"/>
          <w:kern w:val="0"/>
          <w:sz w:val="30"/>
          <w:szCs w:val="30"/>
        </w:rPr>
        <w:t xml:space="preserve">, </w:t>
      </w:r>
      <w:r w:rsidR="009A2913" w:rsidRPr="00F0097E">
        <w:rPr>
          <w:rFonts w:ascii="Times New Roman" w:eastAsia="Times New Roman" w:hAnsi="Times New Roman"/>
          <w:kern w:val="0"/>
          <w:sz w:val="30"/>
          <w:szCs w:val="30"/>
        </w:rPr>
        <w:t>созданной секторальным советом</w:t>
      </w:r>
      <w:r>
        <w:rPr>
          <w:rFonts w:ascii="Times New Roman" w:eastAsia="Times New Roman" w:hAnsi="Times New Roman"/>
          <w:kern w:val="0"/>
          <w:sz w:val="30"/>
          <w:szCs w:val="30"/>
        </w:rPr>
        <w:t xml:space="preserve"> квалификаций при Министерстве промышленности Республики Беларусь.</w:t>
      </w:r>
    </w:p>
    <w:p w:rsidR="000C3A37" w:rsidRDefault="00751ECA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Настоящий профессиональный стандарт может применяться в организациях, осуществляющих следующие виды экономической </w:t>
      </w:r>
      <w:r w:rsidRPr="00F0097E">
        <w:rPr>
          <w:sz w:val="30"/>
          <w:szCs w:val="30"/>
        </w:rPr>
        <w:t>деятельности</w:t>
      </w:r>
      <w:r w:rsidR="009A2913" w:rsidRPr="00F0097E">
        <w:rPr>
          <w:sz w:val="30"/>
          <w:szCs w:val="30"/>
        </w:rPr>
        <w:t xml:space="preserve"> (далее – ВЭД)</w:t>
      </w:r>
      <w:r w:rsidRPr="00F0097E">
        <w:rPr>
          <w:sz w:val="30"/>
          <w:szCs w:val="30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5529"/>
      </w:tblGrid>
      <w:tr w:rsidR="000C3A37">
        <w:tc>
          <w:tcPr>
            <w:tcW w:w="1701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секции (подсекции)</w:t>
            </w:r>
          </w:p>
        </w:tc>
        <w:tc>
          <w:tcPr>
            <w:tcW w:w="1134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раздела</w:t>
            </w:r>
          </w:p>
        </w:tc>
        <w:tc>
          <w:tcPr>
            <w:tcW w:w="1134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группы</w:t>
            </w:r>
          </w:p>
        </w:tc>
        <w:tc>
          <w:tcPr>
            <w:tcW w:w="5529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0C3A37">
        <w:trPr>
          <w:trHeight w:val="620"/>
        </w:trPr>
        <w:tc>
          <w:tcPr>
            <w:tcW w:w="1701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CJ</w:t>
            </w:r>
          </w:p>
        </w:tc>
        <w:tc>
          <w:tcPr>
            <w:tcW w:w="1134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27110 Производство электродвигателей, генераторов и трансформаторов</w:t>
            </w:r>
          </w:p>
        </w:tc>
      </w:tr>
    </w:tbl>
    <w:p w:rsidR="000C3A37" w:rsidRDefault="00751ECA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763"/>
      </w:tblGrid>
      <w:tr w:rsidR="000C3A37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начальной</w:t>
            </w:r>
            <w:r>
              <w:rPr>
                <w:sz w:val="26"/>
                <w:szCs w:val="26"/>
              </w:rPr>
              <w:br/>
              <w:t>группы занятий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0C3A37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8212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Сборщики электротехнического оборудования и изделий электронной техники</w:t>
            </w:r>
          </w:p>
        </w:tc>
      </w:tr>
    </w:tbl>
    <w:p w:rsidR="000C3A37" w:rsidRDefault="000C3A37">
      <w:pPr>
        <w:pStyle w:val="Standard"/>
        <w:jc w:val="center"/>
        <w:rPr>
          <w:b/>
          <w:bCs/>
          <w:sz w:val="28"/>
          <w:szCs w:val="28"/>
        </w:rPr>
      </w:pPr>
    </w:p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sz w:val="30"/>
          <w:szCs w:val="30"/>
        </w:rPr>
        <w:t xml:space="preserve"> 2</w:t>
      </w:r>
    </w:p>
    <w:p w:rsidR="000C3A37" w:rsidRDefault="00751ECA">
      <w:pPr>
        <w:pStyle w:val="Standard"/>
        <w:ind w:firstLine="425"/>
        <w:jc w:val="center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КРАТКАЯ ХАРАКТЕРИСТИКА ТРУДОВОЙ ДЕЯТЕЛЬНОСТИ</w:t>
      </w:r>
    </w:p>
    <w:p w:rsidR="000C3A37" w:rsidRDefault="00751ECA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вида трудовой деятельности «Намотка обмоток силовых трансформаторов» – изготовление обмоток силовых трансформаторов в точном соответствии с техническими требованиями конструкторской документации и технологическим процессом изготовления обмоток для силовых трансформаторов общепромышленного, экспортного и тропического исполнений. Контроль качества обмоток на всех этапах изготовления: своевременное устранение дефектов, возникающих в процессе изготовления или контроля.</w:t>
      </w:r>
    </w:p>
    <w:p w:rsidR="001C165C" w:rsidRDefault="001C165C">
      <w:pPr>
        <w:pStyle w:val="Standard"/>
        <w:ind w:firstLine="709"/>
        <w:jc w:val="both"/>
        <w:rPr>
          <w:b/>
          <w:bCs/>
          <w:sz w:val="30"/>
          <w:szCs w:val="30"/>
        </w:rPr>
      </w:pPr>
    </w:p>
    <w:p w:rsidR="000C3A37" w:rsidRDefault="00751ECA">
      <w:pPr>
        <w:pStyle w:val="Standard"/>
        <w:tabs>
          <w:tab w:val="right" w:leader="dot" w:pos="9639"/>
        </w:tabs>
        <w:ind w:firstLine="425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bCs/>
          <w:spacing w:val="-6"/>
          <w:sz w:val="30"/>
          <w:szCs w:val="30"/>
        </w:rPr>
        <w:t xml:space="preserve"> 3</w:t>
      </w:r>
    </w:p>
    <w:p w:rsidR="000C3A37" w:rsidRDefault="00751ECA">
      <w:pPr>
        <w:pStyle w:val="Standard"/>
        <w:tabs>
          <w:tab w:val="right" w:leader="dot" w:pos="9639"/>
        </w:tabs>
        <w:ind w:firstLine="425"/>
        <w:jc w:val="center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ПРИМЕРНЫЙ ПЕРЕЧЕНЬ РАБОЧИХ И ДОЛЖНОСТЕЙ СЛУЖАЩИХ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968"/>
        <w:gridCol w:w="1970"/>
      </w:tblGrid>
      <w:tr w:rsidR="000C3A37">
        <w:trPr>
          <w:trHeight w:val="23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>
              <w:rPr>
                <w:sz w:val="26"/>
                <w:szCs w:val="26"/>
              </w:rPr>
              <w:br/>
              <w:t>квалификации</w:t>
            </w:r>
          </w:p>
        </w:tc>
      </w:tr>
      <w:tr w:rsidR="000C3A37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8212-028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Намотчик обмоток трансформаторов (2-3 разряды)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3A37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8212-028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Намотчик обмоток трансформаторов (4-5 разряды)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0C3A37" w:rsidRDefault="00751ECA">
      <w:pPr>
        <w:pStyle w:val="Standard"/>
        <w:tabs>
          <w:tab w:val="right" w:leader="dot" w:pos="9639"/>
        </w:tabs>
        <w:ind w:firstLine="426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ГЛАВА</w:t>
      </w:r>
      <w:r>
        <w:rPr>
          <w:b/>
          <w:bCs/>
          <w:spacing w:val="-6"/>
          <w:sz w:val="30"/>
          <w:szCs w:val="30"/>
        </w:rPr>
        <w:t xml:space="preserve"> 4</w:t>
      </w:r>
    </w:p>
    <w:p w:rsidR="000C3A37" w:rsidRDefault="00751ECA">
      <w:pPr>
        <w:pStyle w:val="Standard"/>
        <w:ind w:firstLine="4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ОБОБЩЕННЫХ ТРУДОВЫХ ФУНКЦИЙ, ТРУДОВЫХ ФУНКЦИЙ, ВЫДЕЛЕННЫХ В ДАННОЙ ТРУДОВОЙ ДЕЯТЕЛЬНОСТИ</w:t>
      </w:r>
    </w:p>
    <w:p w:rsidR="000C3A37" w:rsidRDefault="000C3A37">
      <w:pPr>
        <w:pStyle w:val="Standard"/>
        <w:ind w:firstLine="425"/>
        <w:jc w:val="center"/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4395"/>
        <w:gridCol w:w="1275"/>
      </w:tblGrid>
      <w:tr w:rsidR="000C3A37">
        <w:trPr>
          <w:trHeight w:val="416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Обобщенные трудовые функции 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функции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квалификации</w:t>
            </w:r>
          </w:p>
        </w:tc>
      </w:tr>
      <w:tr w:rsidR="000C3A37">
        <w:trPr>
          <w:cantSplit/>
          <w:trHeight w:val="52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0C3A37">
        <w:trPr>
          <w:cantSplit/>
          <w:trHeight w:val="120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1C165C" w:rsidP="001C165C">
            <w:pPr>
              <w:pStyle w:val="Standard"/>
              <w:jc w:val="center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П</w:t>
            </w:r>
            <w:r w:rsidR="00751ECA" w:rsidRPr="00F0097E">
              <w:rPr>
                <w:sz w:val="26"/>
                <w:szCs w:val="26"/>
              </w:rPr>
              <w:t xml:space="preserve">одготовка </w:t>
            </w:r>
            <w:r w:rsidRPr="00F0097E">
              <w:rPr>
                <w:sz w:val="26"/>
                <w:szCs w:val="26"/>
              </w:rPr>
              <w:t>к</w:t>
            </w:r>
            <w:r w:rsidR="00751ECA" w:rsidRPr="00F0097E">
              <w:rPr>
                <w:sz w:val="26"/>
                <w:szCs w:val="26"/>
              </w:rPr>
              <w:t xml:space="preserve"> </w:t>
            </w:r>
            <w:r w:rsidRPr="00F0097E">
              <w:rPr>
                <w:sz w:val="26"/>
                <w:szCs w:val="26"/>
              </w:rPr>
              <w:t>р</w:t>
            </w:r>
            <w:r w:rsidR="00751ECA" w:rsidRPr="00F0097E">
              <w:rPr>
                <w:sz w:val="26"/>
                <w:szCs w:val="26"/>
              </w:rPr>
              <w:t>абот</w:t>
            </w:r>
            <w:r w:rsidRPr="00F0097E">
              <w:rPr>
                <w:sz w:val="26"/>
                <w:szCs w:val="26"/>
              </w:rPr>
              <w:t>е</w:t>
            </w:r>
            <w:r w:rsidR="00751ECA" w:rsidRPr="00F00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01.01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751ECA" w:rsidP="001C165C">
            <w:pPr>
              <w:pStyle w:val="Standard"/>
              <w:ind w:hanging="27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 xml:space="preserve">Получает и </w:t>
            </w:r>
            <w:r w:rsidR="001C165C" w:rsidRPr="00F0097E">
              <w:rPr>
                <w:sz w:val="26"/>
                <w:szCs w:val="26"/>
              </w:rPr>
              <w:t>изучает</w:t>
            </w:r>
            <w:r w:rsidRPr="00F0097E">
              <w:rPr>
                <w:sz w:val="26"/>
                <w:szCs w:val="26"/>
              </w:rPr>
              <w:t xml:space="preserve"> производственн</w:t>
            </w:r>
            <w:r w:rsidR="001C165C" w:rsidRPr="00F0097E">
              <w:rPr>
                <w:sz w:val="26"/>
                <w:szCs w:val="26"/>
              </w:rPr>
              <w:t>ое</w:t>
            </w:r>
            <w:r w:rsidRPr="00F0097E">
              <w:rPr>
                <w:sz w:val="26"/>
                <w:szCs w:val="26"/>
              </w:rPr>
              <w:t xml:space="preserve"> задание согласно конструкторской и технологической документации.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3A37">
        <w:trPr>
          <w:cantSplit/>
          <w:trHeight w:val="439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0C3A3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01.02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Pr="00F0097E" w:rsidRDefault="001C165C">
            <w:pPr>
              <w:pStyle w:val="Standard"/>
              <w:ind w:hanging="27"/>
              <w:rPr>
                <w:sz w:val="26"/>
                <w:szCs w:val="26"/>
                <w:lang w:eastAsia="en-US"/>
              </w:rPr>
            </w:pPr>
            <w:r w:rsidRPr="00F0097E">
              <w:rPr>
                <w:sz w:val="26"/>
                <w:szCs w:val="26"/>
                <w:lang w:eastAsia="en-US"/>
              </w:rPr>
              <w:t>Подготавливает рабочее место к выполнению работ.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3A3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Намотка обмоток силовых трансформаторов мощностью до 250кВА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работы по установке, перемещению и снятию барабанов, бухт, обмоток с помощью грузоподъемных устройств и механизмов.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3A37">
        <w:trPr>
          <w:trHeight w:val="957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Выполняет намотку силовых обмоток трансформаторов мощностью до 250кВА.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3A37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Намотка обмоток силовых трансформаторов мощностью от 250кВА до 2500кВА</w:t>
            </w:r>
          </w:p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Выполняет намотку обмоток силовых трансформаторов мощностью от 250кВА до 2500кВА на намоточных станках без числового программного управления (далее – ЧПУ).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C3A37">
        <w:trPr>
          <w:trHeight w:val="647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намотку обмоток силовых трансформаторов мощностью от 250кВА до 2500кВА на налаженных намоточных станках с ЧПУ.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C3A37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Намотка обмоток силовых трансформаторов на намоточных станках с ЧПУ (на намоточных станках без ЧПУ - мощностью свыше 2500кВА)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 наладку и выполняет</w:t>
            </w:r>
            <w:r>
              <w:rPr>
                <w:sz w:val="26"/>
                <w:szCs w:val="26"/>
                <w:shd w:val="clear" w:color="auto" w:fill="92D050"/>
              </w:rPr>
              <w:t xml:space="preserve"> </w:t>
            </w:r>
            <w:r>
              <w:rPr>
                <w:sz w:val="26"/>
                <w:szCs w:val="26"/>
              </w:rPr>
              <w:t>намотку обмоток силовых</w:t>
            </w:r>
            <w:r>
              <w:rPr>
                <w:sz w:val="26"/>
                <w:szCs w:val="26"/>
                <w:shd w:val="clear" w:color="auto" w:fill="92D050"/>
              </w:rPr>
              <w:t xml:space="preserve"> </w:t>
            </w:r>
            <w:r>
              <w:rPr>
                <w:sz w:val="26"/>
                <w:szCs w:val="26"/>
              </w:rPr>
              <w:t>трансформаторов мощностью свыше</w:t>
            </w:r>
            <w:r>
              <w:rPr>
                <w:sz w:val="26"/>
                <w:szCs w:val="26"/>
                <w:shd w:val="clear" w:color="auto" w:fill="92D050"/>
              </w:rPr>
              <w:t xml:space="preserve"> </w:t>
            </w:r>
            <w:r>
              <w:rPr>
                <w:sz w:val="26"/>
                <w:szCs w:val="26"/>
              </w:rPr>
              <w:t>2500кВА на намоточных станках без ЧПУ.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C3A37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 наладку и выполняет намотку обмоток силовых трансформаторов на намоточных станках с ЧПУ.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0C3A37" w:rsidRDefault="000C3A37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/>
          <w:bCs/>
          <w:kern w:val="0"/>
          <w:sz w:val="30"/>
          <w:szCs w:val="30"/>
        </w:rPr>
      </w:pP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/>
          <w:bCs/>
          <w:kern w:val="0"/>
          <w:sz w:val="30"/>
          <w:szCs w:val="30"/>
        </w:rPr>
        <w:t>ГЛАВА</w:t>
      </w:r>
      <w:r>
        <w:rPr>
          <w:rFonts w:ascii="Times New Roman" w:eastAsia="Times New Roman" w:hAnsi="Times New Roman"/>
          <w:b/>
          <w:bCs/>
          <w:spacing w:val="-6"/>
          <w:kern w:val="0"/>
          <w:sz w:val="30"/>
          <w:szCs w:val="30"/>
        </w:rPr>
        <w:t xml:space="preserve"> 5</w:t>
      </w: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/>
          <w:bCs/>
          <w:spacing w:val="-6"/>
          <w:kern w:val="0"/>
          <w:sz w:val="30"/>
          <w:szCs w:val="30"/>
        </w:rPr>
        <w:t>ХАРАКТЕРИСТИКА ОБОБЩЕННЫХ ТРУДОВЫХ ФУНКЦИЙ</w:t>
      </w: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  <w:t>5.</w:t>
      </w:r>
      <w:r>
        <w:rPr>
          <w:rFonts w:ascii="Times New Roman" w:eastAsia="Times New Roman" w:hAnsi="Times New Roman"/>
          <w:spacing w:val="-6"/>
          <w:kern w:val="0"/>
          <w:sz w:val="30"/>
          <w:szCs w:val="30"/>
        </w:rPr>
        <w:t> Обобщенные трудовые функции:</w:t>
      </w: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  <w:t>5.1 Обобщенная трудовая функция</w:t>
      </w: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lastRenderedPageBreak/>
        <w:t>01 «</w:t>
      </w:r>
      <w:r w:rsidR="001C165C" w:rsidRPr="00F0097E">
        <w:rPr>
          <w:rFonts w:ascii="Times New Roman" w:eastAsia="Times New Roman" w:hAnsi="Times New Roman"/>
          <w:bCs/>
          <w:kern w:val="0"/>
          <w:sz w:val="30"/>
          <w:szCs w:val="30"/>
        </w:rPr>
        <w:t>Подготовка к работе</w:t>
      </w:r>
      <w:r>
        <w:rPr>
          <w:rFonts w:ascii="Times New Roman" w:eastAsia="Times New Roman" w:hAnsi="Times New Roman"/>
          <w:kern w:val="0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0C3A37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kern w:val="0"/>
                <w:sz w:val="30"/>
                <w:szCs w:val="30"/>
              </w:rPr>
              <w:t xml:space="preserve">Уровень 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kern w:val="0"/>
                <w:sz w:val="30"/>
                <w:szCs w:val="30"/>
              </w:rPr>
              <w:t>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37" w:rsidRDefault="00751EC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kern w:val="0"/>
                <w:sz w:val="30"/>
                <w:szCs w:val="30"/>
              </w:rPr>
              <w:t>2</w:t>
            </w:r>
          </w:p>
        </w:tc>
      </w:tr>
    </w:tbl>
    <w:p w:rsidR="000C3A37" w:rsidRDefault="000C3A3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>
        <w:trPr>
          <w:trHeight w:val="566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F0097E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>
        <w:trPr>
          <w:trHeight w:val="48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0C3A37" w:rsidRDefault="000C3A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0C3A37" w:rsidRDefault="00751E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5.1.1 Трудовая функция</w:t>
      </w:r>
    </w:p>
    <w:p w:rsidR="000C3A37" w:rsidRDefault="00751ECA" w:rsidP="001C165C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sz w:val="30"/>
          <w:szCs w:val="30"/>
        </w:rPr>
        <w:t>01.01 «Получает и</w:t>
      </w:r>
      <w:r w:rsidRPr="00F0097E">
        <w:rPr>
          <w:sz w:val="30"/>
          <w:szCs w:val="30"/>
        </w:rPr>
        <w:t xml:space="preserve"> </w:t>
      </w:r>
      <w:r w:rsidR="001C165C" w:rsidRPr="00F0097E">
        <w:rPr>
          <w:sz w:val="30"/>
          <w:szCs w:val="30"/>
        </w:rPr>
        <w:t>изучает</w:t>
      </w:r>
      <w:r>
        <w:rPr>
          <w:sz w:val="30"/>
          <w:szCs w:val="30"/>
        </w:rPr>
        <w:t xml:space="preserve"> производственное задание согласно конструкторской и технологической документации»</w:t>
      </w:r>
    </w:p>
    <w:p w:rsidR="001C165C" w:rsidRDefault="001C165C" w:rsidP="001C165C">
      <w:pPr>
        <w:pStyle w:val="Standard"/>
        <w:tabs>
          <w:tab w:val="right" w:leader="dot" w:pos="9639"/>
        </w:tabs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>
        <w:trPr>
          <w:trHeight w:val="566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F0097E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>
        <w:trPr>
          <w:trHeight w:val="48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0C3A37" w:rsidRDefault="000C3A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FF0000"/>
                <w:kern w:val="0"/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tabs>
          <w:tab w:val="right" w:leader="dot" w:pos="9639"/>
        </w:tabs>
        <w:rPr>
          <w:b/>
          <w:bCs/>
          <w:spacing w:val="-6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C3A37">
        <w:trPr>
          <w:trHeight w:val="121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 w:rsidP="00F0097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действия (</w:t>
            </w:r>
            <w:r w:rsidRPr="007C495D">
              <w:rPr>
                <w:sz w:val="26"/>
                <w:szCs w:val="26"/>
              </w:rPr>
              <w:t xml:space="preserve">далее </w:t>
            </w:r>
            <w:r w:rsidR="00F0097E">
              <w:rPr>
                <w:sz w:val="26"/>
                <w:szCs w:val="26"/>
              </w:rPr>
              <w:t>–</w:t>
            </w:r>
            <w:r w:rsidRPr="007C495D">
              <w:rPr>
                <w:sz w:val="26"/>
                <w:szCs w:val="26"/>
              </w:rPr>
              <w:t xml:space="preserve"> ТД)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ТД_1. Получает конструкторскую и технологическую документацию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ТД_2. Изучает полученные документы</w:t>
            </w:r>
          </w:p>
          <w:p w:rsidR="000C3A37" w:rsidRDefault="00751ECA" w:rsidP="009A291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ТД_3. Получает производственное задание</w:t>
            </w:r>
          </w:p>
        </w:tc>
      </w:tr>
      <w:tr w:rsidR="000C3A37">
        <w:trPr>
          <w:trHeight w:val="38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технической документации и сопроводительных документов;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оформлению рабочей документации;</w:t>
            </w:r>
          </w:p>
          <w:p w:rsidR="000C3A37" w:rsidRDefault="00751ECA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акты, технические нормативные правовые акты, локальные правовые акты по выполнению работ по изготовлению обмоток силовых трансформаторов;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чтения конструкторской, технологической и сопроводительной документаций;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руководящие документы;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инструкции;</w:t>
            </w:r>
          </w:p>
          <w:p w:rsidR="000C3A37" w:rsidRDefault="00751ECA" w:rsidP="005B34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проведения работ по изготовлению обмоток согласно технологической документации</w:t>
            </w:r>
          </w:p>
        </w:tc>
      </w:tr>
      <w:tr w:rsidR="000C3A37" w:rsidTr="001C165C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Читать конструкторскую и технологическую и сопроводительную документацию;</w:t>
            </w:r>
          </w:p>
          <w:p w:rsidR="000C3A37" w:rsidRDefault="00751ECA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требования руководящих документов и рабочих инструкций;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последовательность выполнения работ по изготовлению обмоток соглас</w:t>
            </w:r>
            <w:r w:rsidR="00F0097E">
              <w:rPr>
                <w:sz w:val="26"/>
                <w:szCs w:val="26"/>
              </w:rPr>
              <w:t>но технологической документации</w:t>
            </w:r>
          </w:p>
        </w:tc>
      </w:tr>
      <w:tr w:rsidR="000C3A37">
        <w:trPr>
          <w:trHeight w:val="47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1C165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751ECA">
              <w:rPr>
                <w:sz w:val="26"/>
                <w:szCs w:val="26"/>
              </w:rPr>
              <w:t>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rPr>
                <w:sz w:val="26"/>
                <w:szCs w:val="26"/>
              </w:rPr>
            </w:pPr>
          </w:p>
        </w:tc>
      </w:tr>
      <w:tr w:rsidR="000C3A37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tabs>
          <w:tab w:val="right" w:leader="dot" w:pos="9639"/>
        </w:tabs>
        <w:rPr>
          <w:b/>
          <w:bCs/>
          <w:spacing w:val="-6"/>
          <w:sz w:val="30"/>
          <w:szCs w:val="30"/>
        </w:rPr>
      </w:pPr>
      <w:bookmarkStart w:id="0" w:name="_GoBack"/>
      <w:bookmarkEnd w:id="0"/>
    </w:p>
    <w:p w:rsidR="000C3A37" w:rsidRDefault="00751E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5.1.2 Трудовая функция</w:t>
      </w:r>
    </w:p>
    <w:p w:rsidR="000C3A37" w:rsidRPr="00F0097E" w:rsidRDefault="00751ECA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sz w:val="30"/>
          <w:szCs w:val="30"/>
        </w:rPr>
        <w:t>01.02 «</w:t>
      </w:r>
      <w:r w:rsidR="001C165C" w:rsidRPr="00F0097E">
        <w:rPr>
          <w:sz w:val="30"/>
          <w:szCs w:val="30"/>
          <w:lang w:eastAsia="en-US"/>
        </w:rPr>
        <w:t>Подготавливает рабочее место к выполнению работ</w:t>
      </w:r>
      <w:r w:rsidRPr="00F0097E">
        <w:rPr>
          <w:sz w:val="30"/>
          <w:szCs w:val="30"/>
        </w:rPr>
        <w:t>»</w:t>
      </w:r>
    </w:p>
    <w:p w:rsidR="000C3A37" w:rsidRPr="00F0097E" w:rsidRDefault="000C3A37">
      <w:pPr>
        <w:pStyle w:val="Standard"/>
        <w:tabs>
          <w:tab w:val="right" w:leader="dot" w:pos="9639"/>
        </w:tabs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F0097E" w:rsidRPr="00F0097E" w:rsidTr="009A2913">
        <w:trPr>
          <w:trHeight w:val="4141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Pr="00F0097E" w:rsidRDefault="007C495D" w:rsidP="007C495D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Pr="00F0097E" w:rsidRDefault="00751ECA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  <w:lang w:eastAsia="en-US"/>
              </w:rPr>
              <w:t>ТД_1. Подготавливает оборудование к работе</w:t>
            </w:r>
          </w:p>
          <w:p w:rsidR="000C3A37" w:rsidRPr="00F0097E" w:rsidRDefault="00751ECA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ТД_2. Проводит внешний осмотр оборудования на отсутствие повреждений</w:t>
            </w:r>
          </w:p>
          <w:p w:rsidR="000C3A37" w:rsidRPr="00F0097E" w:rsidRDefault="00751ECA">
            <w:pPr>
              <w:pStyle w:val="Standard"/>
              <w:rPr>
                <w:sz w:val="26"/>
                <w:szCs w:val="26"/>
                <w:lang w:eastAsia="en-US"/>
              </w:rPr>
            </w:pPr>
            <w:r w:rsidRPr="00F0097E">
              <w:rPr>
                <w:sz w:val="26"/>
                <w:szCs w:val="26"/>
                <w:lang w:eastAsia="en-US"/>
              </w:rPr>
              <w:t>ТД_3. Получает изоляционные материалы и детали согласно конструкторской и технологической документации и проверяет их на отсутствие повреждений</w:t>
            </w:r>
          </w:p>
          <w:p w:rsidR="000C3A37" w:rsidRPr="00F0097E" w:rsidRDefault="00751ECA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ТД_4. Получает и подготавливает к работе контрольно-измерительный и вспомогательный инструменты, а также специальные приспособления в соответствии с технологическим процессом</w:t>
            </w:r>
          </w:p>
          <w:p w:rsidR="000C3A37" w:rsidRPr="00F0097E" w:rsidRDefault="00751ECA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  <w:lang w:eastAsia="en-US"/>
              </w:rPr>
              <w:t>ТД_5. Проверяет оснастку и инструмент на отсутствие повреждений</w:t>
            </w:r>
          </w:p>
          <w:p w:rsidR="000C3A37" w:rsidRPr="00F0097E" w:rsidRDefault="00751ECA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ТД_6. Выполняет работы, связанные с приемкой и</w:t>
            </w:r>
          </w:p>
          <w:p w:rsidR="000C3A37" w:rsidRPr="00F0097E" w:rsidRDefault="00751ECA" w:rsidP="009A2913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t>сдачей смены</w:t>
            </w:r>
          </w:p>
        </w:tc>
      </w:tr>
      <w:tr w:rsidR="000C3A37" w:rsidTr="00746B94">
        <w:trPr>
          <w:trHeight w:val="39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обслуживания намоточных станков;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типовые конструкции трансформаторных обмоток;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горизонтальных намоточных станков;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 правила применен</w:t>
            </w:r>
            <w:r w:rsidR="00F0097E">
              <w:rPr>
                <w:sz w:val="26"/>
                <w:szCs w:val="26"/>
              </w:rPr>
              <w:t xml:space="preserve">ия универсальных и специальных </w:t>
            </w:r>
            <w:r>
              <w:rPr>
                <w:sz w:val="26"/>
                <w:szCs w:val="26"/>
              </w:rPr>
              <w:t>приспособлений;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свойства изоляционных материалов и проводников, применяемых для изготовления обмоток силовых трансформаторов;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 применение наиболее распространенного контрольно-измерительного инструмента;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</w:t>
            </w:r>
          </w:p>
          <w:p w:rsidR="000C3A37" w:rsidRDefault="00751ECA" w:rsidP="001C165C">
            <w:pPr>
              <w:pStyle w:val="Standard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безопасности, электробезопасности и охране окружающей среды</w:t>
            </w:r>
          </w:p>
        </w:tc>
      </w:tr>
      <w:tr w:rsidR="00746B94" w:rsidTr="00746B94">
        <w:trPr>
          <w:trHeight w:val="27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умениям</w:t>
            </w:r>
          </w:p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Владеть правилами обслуживания намоточных станков;</w:t>
            </w:r>
          </w:p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понимать типовые конструкции трансформаторных</w:t>
            </w:r>
          </w:p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обмоток;</w:t>
            </w:r>
          </w:p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владеть принципами работы горизонтальных намоточных станков;</w:t>
            </w:r>
          </w:p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состояние оборудования, инструмента, оснастки и приспособлений путем внешнего осмотра на наличие повреждений внешним осмотром; получать необходимые изоляционные материалы и детали согласно</w:t>
            </w:r>
          </w:p>
        </w:tc>
      </w:tr>
      <w:tr w:rsidR="00746B94" w:rsidTr="00746B94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4" w:rsidRDefault="00746B94" w:rsidP="00746B94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4" w:rsidRDefault="00746B94" w:rsidP="001C165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конструкторской и технологической документации;</w:t>
            </w:r>
          </w:p>
          <w:p w:rsidR="00746B94" w:rsidRDefault="00746B94" w:rsidP="001C165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проверять полученные изоляционные материалы и</w:t>
            </w:r>
          </w:p>
          <w:p w:rsidR="00746B94" w:rsidRDefault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детали на отсутствие повреждений и дефектов; </w:t>
            </w:r>
          </w:p>
          <w:p w:rsidR="00746B94" w:rsidRDefault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применять необходимую оснастку, вспомогательный и контрольно-измерительный инструменты для выполнения работы; </w:t>
            </w:r>
          </w:p>
          <w:p w:rsidR="00746B94" w:rsidRDefault="00746B94">
            <w:pPr>
              <w:pStyle w:val="Standard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выполнять работы, связанные с приемкой и сдачей смены, своевременной подготовкой к работе оборудования (производить каждую смену  чистку и смазку), рабочего места, инструмента, приспособлений и содержать их в надлежащем состоянии, уборкой своего рабочего места, ведением установленной документации;</w:t>
            </w:r>
          </w:p>
          <w:p w:rsidR="00746B94" w:rsidRDefault="00746B94" w:rsidP="001C165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rPr>
          <w:trHeight w:val="55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rPr>
                <w:sz w:val="26"/>
                <w:szCs w:val="26"/>
              </w:rPr>
            </w:pPr>
          </w:p>
        </w:tc>
      </w:tr>
      <w:tr w:rsidR="000C3A37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0C3A37" w:rsidRDefault="00751ECA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/>
          <w:bCs/>
          <w:color w:val="FF0000"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  <w:t xml:space="preserve">5.2 Обобщенная трудовая функция 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02 «Намотка обмоток силовых трансформаторов мощностью до 250кВА 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7"/>
      </w:tblGrid>
      <w:tr w:rsidR="000C3A37">
        <w:trPr>
          <w:trHeight w:val="857"/>
        </w:trPr>
        <w:tc>
          <w:tcPr>
            <w:tcW w:w="205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0C3A37" w:rsidRDefault="000C3A37">
      <w:pPr>
        <w:pStyle w:val="Standard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F0097E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0C3A37" w:rsidRDefault="000C3A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jc w:val="both"/>
        <w:rPr>
          <w:b/>
          <w:sz w:val="28"/>
          <w:szCs w:val="28"/>
        </w:rPr>
      </w:pP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5.2.1 Трудовая функция</w:t>
      </w:r>
    </w:p>
    <w:p w:rsidR="000C3A37" w:rsidRDefault="00751E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02.01 «Выполняет работы по установке, перемещению и снятию барабанов, бухт, обмоток с помощью грузоподъемных устройств и механизмов»</w:t>
      </w:r>
    </w:p>
    <w:p w:rsidR="000C3A37" w:rsidRDefault="000C3A37">
      <w:pPr>
        <w:pStyle w:val="Standard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F0097E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en-US" w:bidi="en-US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35417C" w:rsidTr="005C0E68">
        <w:trPr>
          <w:trHeight w:val="693"/>
        </w:trPr>
        <w:tc>
          <w:tcPr>
            <w:tcW w:w="1544" w:type="pct"/>
            <w:tcBorders>
              <w:right w:val="single" w:sz="4" w:space="0" w:color="auto"/>
            </w:tcBorders>
          </w:tcPr>
          <w:p w:rsidR="0035417C" w:rsidRDefault="003541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35417C" w:rsidRDefault="003541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  <w:tr w:rsidR="005C0E68" w:rsidTr="005C0E68">
        <w:trPr>
          <w:trHeight w:val="3108"/>
        </w:trPr>
        <w:tc>
          <w:tcPr>
            <w:tcW w:w="1544" w:type="pct"/>
            <w:tcBorders>
              <w:right w:val="single" w:sz="4" w:space="0" w:color="auto"/>
            </w:tcBorders>
          </w:tcPr>
          <w:p w:rsidR="005C0E68" w:rsidRPr="00F0097E" w:rsidRDefault="005C0E68">
            <w:pPr>
              <w:widowControl/>
              <w:suppressAutoHyphens w:val="0"/>
              <w:autoSpaceDN/>
              <w:ind w:firstLine="34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F0097E">
              <w:rPr>
                <w:rFonts w:ascii="Times New Roman" w:hAnsi="Times New Roman"/>
                <w:sz w:val="26"/>
                <w:szCs w:val="26"/>
              </w:rPr>
              <w:lastRenderedPageBreak/>
              <w:t>ТД</w:t>
            </w:r>
          </w:p>
          <w:p w:rsidR="005C0E68" w:rsidRDefault="005C0E68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5C0E68" w:rsidRDefault="005C0E68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барабан с изолированным проводом (бухту с лентой) на разматывающее устройство намоточного станка с использованием грузоподъемных средств и механизмов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Устанавливает и снимает с намоточных станков</w:t>
            </w:r>
          </w:p>
          <w:p w:rsidR="005C0E68" w:rsidRDefault="005C0E68" w:rsidP="00746B9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обмотки с применением грузоподъемных средств и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механизмов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Перемещает барабаны, бухты и обмотки вручную</w:t>
            </w:r>
          </w:p>
          <w:p w:rsidR="005C0E68" w:rsidRDefault="005C0E6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 с применением грузоподъемных средств и механизмов.</w:t>
            </w:r>
          </w:p>
          <w:p w:rsidR="005C0E68" w:rsidRDefault="005C0E68" w:rsidP="009A291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ТД_4. Выполняет стропальные работы</w:t>
            </w:r>
          </w:p>
        </w:tc>
      </w:tr>
      <w:tr w:rsidR="000C3A37" w:rsidTr="005C0E68">
        <w:trPr>
          <w:trHeight w:val="3406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0C3A37" w:rsidRDefault="00751ECA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знаниям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эксплуатации грузоподъемных механизмов;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Госпромнадзора, предъявляемые к производству стропальных работ;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F0097E">
              <w:rPr>
                <w:rFonts w:ascii="Times New Roman" w:hAnsi="Times New Roman"/>
                <w:sz w:val="26"/>
                <w:szCs w:val="26"/>
              </w:rPr>
              <w:t>условн</w:t>
            </w:r>
            <w:r w:rsidR="009A2913" w:rsidRPr="00F0097E">
              <w:rPr>
                <w:rFonts w:ascii="Times New Roman" w:hAnsi="Times New Roman"/>
                <w:sz w:val="26"/>
                <w:szCs w:val="26"/>
              </w:rPr>
              <w:t>ая</w:t>
            </w:r>
            <w:r w:rsidRPr="00F0097E">
              <w:rPr>
                <w:rFonts w:ascii="Times New Roman" w:hAnsi="Times New Roman"/>
                <w:sz w:val="26"/>
                <w:szCs w:val="26"/>
              </w:rPr>
              <w:t xml:space="preserve"> сигнализаци</w:t>
            </w:r>
            <w:r w:rsidR="009A2913" w:rsidRPr="00F0097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погрузке и выгрузке грузов подъемно-транспортными механизмами;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способы строповки грузов;</w:t>
            </w:r>
          </w:p>
          <w:p w:rsidR="000C3A37" w:rsidRDefault="00751E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эксплуатации стропов, их грузоподъемность и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испытаний;</w:t>
            </w:r>
          </w:p>
          <w:p w:rsidR="000C3A37" w:rsidRDefault="00751ECA" w:rsidP="00746B94">
            <w:pPr>
              <w:pStyle w:val="Standard"/>
              <w:rPr>
                <w:strike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 электробезопасности и охране окружающей среды</w:t>
            </w:r>
          </w:p>
        </w:tc>
      </w:tr>
      <w:tr w:rsidR="000C3A37">
        <w:trPr>
          <w:trHeight w:val="556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0C3A37" w:rsidRDefault="00751ECA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Устанавливать барабан с изолированным проводом (бухту с лентой) на разматывающее устройство намоточного станка с использованием грузоподъемных средств и механизмов;</w:t>
            </w:r>
          </w:p>
          <w:p w:rsidR="000C3A37" w:rsidRDefault="00751EC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устанавливать и снимать с намоточных станков обмотки с применением грузоподъемных средств и механизмов;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перемещать барабаны, бухты и обмотки вручную и с использованием грузоподъемных средств и механизмов;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разбираться и применять условную сигнализацию при погрузке и выгрузке грузов подъемно-транспортными механизмами;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владеть способами строповки грузов и следить за сроками эксплуатации стропов;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стропальные работы;</w:t>
            </w:r>
          </w:p>
          <w:p w:rsidR="000C3A37" w:rsidRDefault="00751ECA" w:rsidP="00746B9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0C3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9A2913" w:rsidRDefault="009A291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</w:p>
    <w:p w:rsidR="000C3A37" w:rsidRDefault="00751E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5.2.2 Трудовая функция</w:t>
      </w:r>
    </w:p>
    <w:p w:rsidR="000C3A37" w:rsidRDefault="00751EC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02.02 «Выполняет намотку обмоток силовых трансформаторов мощностью до 250кВА» </w:t>
      </w:r>
    </w:p>
    <w:p w:rsidR="000C3A37" w:rsidRDefault="000C3A37">
      <w:pPr>
        <w:pStyle w:val="Standard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C0E68" w:rsidTr="005C0E68">
        <w:trPr>
          <w:trHeight w:val="480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Pr="00F0097E" w:rsidRDefault="005C0E68">
            <w:pPr>
              <w:pStyle w:val="Standard"/>
              <w:rPr>
                <w:sz w:val="26"/>
                <w:szCs w:val="26"/>
              </w:rPr>
            </w:pPr>
            <w:r w:rsidRPr="00F0097E"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и закрепляет оправку</w:t>
            </w:r>
          </w:p>
          <w:p w:rsidR="005C0E68" w:rsidRDefault="005C0E68" w:rsidP="009A2913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Заправляет изолированный провод через натяжное устройство станка и регулирует его натяжение согласно конструкторской документации</w:t>
            </w:r>
          </w:p>
          <w:p w:rsidR="005C0E68" w:rsidRDefault="005C0E68" w:rsidP="00746B9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Выполняет намотку обмоток силовых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трансформаторов мощностью до 250кВА с укладкой изоляционных деталей и межслоевой изоляции при помощи специальных приспособлений в соответствии с требованиями конструкторской и технологической документаций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ТД_4. Осуществляет пайку (сварку) проводов, припайку регулировочных отводов, экранов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Изолирует места пайки (сварки) провода, а также места с поврежденной изоляцией</w:t>
            </w:r>
          </w:p>
          <w:p w:rsidR="005C0E68" w:rsidRDefault="005C0E68" w:rsidP="009A2913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Проверяет качество выполняемых работ на всех этапах изготовления обмотки</w:t>
            </w:r>
          </w:p>
        </w:tc>
      </w:tr>
      <w:tr w:rsidR="000C3A37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горизонтальных намоточных станков и тормозных устройств;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горизонтальных намоточных станков с числовым программным управлением;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систем станка по показаниям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цифровых табло и сигнальных ламп;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условных знаков на панели управления станком;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и способы подналадки горизонтальных намоточных станков и специальных приспособлений;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специальных приспособлений;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типовые конструкции трансформаторных обмоток;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установки оправки, заправки провода в натяжное устройство и намотка обмоток на горизонтально-намоточных станках;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режимы пайки и сварки, виды припоев и их свойства;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изолировки мест пайки (сварки) провода, а также мест с поврежденной изоляцией; </w:t>
            </w:r>
          </w:p>
          <w:p w:rsidR="000C3A37" w:rsidRDefault="00751ECA" w:rsidP="00746B9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0C3A37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Устанавливать оправку, заправлять провод в натяжное устройство;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намотку изолированным алюминиевым (медным) проводом круглого и прямоугольного сечения цилиндрических (овальных) многослойных обмоток силовых трансформаторов мощностью до 250кВА на намоточных станках без ЧПУ с их подналадкой;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намотку обмоток из медных или алюминиевых полос на налаженных станках с программным управлением под руководством намотчика обмоток трансформаторов более высокой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квалификации; наблюдать за работой систем станка по показаниям цифровых табло и сигнальных ламп;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соединять в процессе намотки концы проводов высокотемпературной пайкой (медный провод) и стыковой сваркой электросопротивлением (алюминиевый провод); 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припайку регулировочных отводов, экранов;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перемотку обмоточного провода;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контролировать качество выполняемых работ;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режимы пайки и сварки со всеми видами припоя;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определять способы изолировки мест пайки (сварки) провода, а также мест с поврежденной изоляцией; </w:t>
            </w:r>
          </w:p>
          <w:p w:rsidR="000C3A37" w:rsidRDefault="00751ECA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0C3A37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tabs>
          <w:tab w:val="right" w:leader="dot" w:pos="9639"/>
        </w:tabs>
        <w:rPr>
          <w:b/>
          <w:bCs/>
          <w:spacing w:val="-6"/>
          <w:sz w:val="30"/>
          <w:szCs w:val="30"/>
          <w:lang w:val="en-US"/>
        </w:rPr>
      </w:pPr>
    </w:p>
    <w:p w:rsidR="000C3A37" w:rsidRDefault="00751ECA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5.3</w:t>
      </w:r>
      <w:r>
        <w:rPr>
          <w:sz w:val="30"/>
          <w:szCs w:val="30"/>
        </w:rPr>
        <w:t> </w:t>
      </w:r>
      <w:r>
        <w:rPr>
          <w:bCs/>
          <w:spacing w:val="-6"/>
          <w:sz w:val="30"/>
          <w:szCs w:val="30"/>
        </w:rPr>
        <w:t>Обобщенная трудовая функция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03 «Намотка обмоток силовых трансформаторов мощностью от 250кВА до 2500кВА»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1045"/>
      </w:tblGrid>
      <w:tr w:rsidR="000C3A37">
        <w:trPr>
          <w:trHeight w:val="857"/>
        </w:trPr>
        <w:tc>
          <w:tcPr>
            <w:tcW w:w="220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0C3A37" w:rsidRDefault="000C3A37">
      <w:pPr>
        <w:pStyle w:val="Standard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>
        <w:trPr>
          <w:trHeight w:val="273"/>
        </w:trPr>
        <w:tc>
          <w:tcPr>
            <w:tcW w:w="2977" w:type="dxa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F0097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3) Професси</w:t>
            </w:r>
            <w:r w:rsidR="00F0097E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онально-техническое образование</w:t>
            </w:r>
          </w:p>
        </w:tc>
      </w:tr>
      <w:tr w:rsidR="000C3A37">
        <w:trPr>
          <w:trHeight w:val="532"/>
        </w:trPr>
        <w:tc>
          <w:tcPr>
            <w:tcW w:w="2977" w:type="dxa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C3A37" w:rsidRDefault="000C3A3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jc w:val="both"/>
        <w:rPr>
          <w:sz w:val="30"/>
          <w:szCs w:val="30"/>
        </w:rPr>
      </w:pP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5.3.1 Трудовая функция</w:t>
      </w:r>
    </w:p>
    <w:p w:rsidR="000C3A37" w:rsidRDefault="00751EC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03.01 «Выполняет намотку обмоток силовых трансформаторов мощностью от 250кВА до 2500кВА на намоточных станках без ЧПУ»</w:t>
      </w:r>
    </w:p>
    <w:p w:rsidR="000C3A37" w:rsidRDefault="000C3A37">
      <w:pPr>
        <w:pStyle w:val="Standard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C3A37" w:rsidTr="005C0E68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E978C1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en-US" w:bidi="en-US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 w:rsidTr="005C0E68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0C3A37" w:rsidRDefault="000C3A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  <w:tr w:rsidR="005C0E68" w:rsidTr="00F00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015"/>
        </w:trPr>
        <w:tc>
          <w:tcPr>
            <w:tcW w:w="1544" w:type="pc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Pr="00E978C1" w:rsidRDefault="005C0E68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3456" w:type="pc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и закрепляет оправку</w:t>
            </w:r>
          </w:p>
          <w:p w:rsidR="005C0E68" w:rsidRDefault="005C0E68" w:rsidP="00746B94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Заправляет изолированный провод через натяжное устройство станка и регулирует его натяжение согласно конструкторской документации</w:t>
            </w:r>
          </w:p>
          <w:p w:rsidR="005C0E68" w:rsidRDefault="005C0E68" w:rsidP="00746B9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Выполняет намотку обмоток силовых трансформаторов мощностью от 250кВА до 2500кВА с укладкой изоляционных деталей и межслоевой изоляции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при помощи специальных приспособлений на намоточных станках без ЧПУ в соответствии с требованиями конструкторской и технологической документаций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ТД_4. Осуществляет пайку (сварку) проводов, припайку регулировочных отводов, экранов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Изолирует места пайки (сварки) провода, а также места с поврежденной изоляцией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Осуществляет подналадку отдельных простых и средней сложности узлов и механизмов в процессе работы</w:t>
            </w:r>
          </w:p>
          <w:p w:rsidR="005C0E68" w:rsidRDefault="005C0E68" w:rsidP="009A2913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ТД_7. Контролирует качество выполняемых работ на всех этапах изготовления обмоток</w:t>
            </w:r>
          </w:p>
        </w:tc>
      </w:tr>
      <w:tr w:rsidR="000C3A37" w:rsidTr="005C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3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Требования к знаниям</w:t>
            </w:r>
          </w:p>
          <w:p w:rsidR="000C3A37" w:rsidRDefault="000C3A3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t>Конструкци</w:t>
            </w:r>
            <w:r w:rsidR="00E978C1" w:rsidRPr="00E978C1">
              <w:rPr>
                <w:sz w:val="26"/>
                <w:szCs w:val="26"/>
              </w:rPr>
              <w:t>ю</w:t>
            </w:r>
            <w:r w:rsidRPr="00E978C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оризонтальных намоточных станков;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конструкции трансформаторных обмоток;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устройство, назначение и правила применения контрольно-измерительных приборов и инструмента; 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выявления и устранения причин брака при</w:t>
            </w:r>
          </w:p>
          <w:p w:rsidR="000C3A37" w:rsidRDefault="00751ECA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изготовлении обмоток; </w:t>
            </w:r>
          </w:p>
          <w:p w:rsidR="000C3A37" w:rsidRDefault="00751ECA">
            <w:pPr>
              <w:pStyle w:val="Standard"/>
              <w:jc w:val="both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качеству намотки обмоток;</w:t>
            </w:r>
          </w:p>
          <w:p w:rsidR="000C3A37" w:rsidRDefault="00751E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</w:t>
            </w:r>
          </w:p>
          <w:p w:rsidR="000C3A37" w:rsidRDefault="00751ECA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безопасности, электробезопасности и охране окружающей среды</w:t>
            </w:r>
          </w:p>
        </w:tc>
      </w:tr>
      <w:tr w:rsidR="000C3A37" w:rsidTr="005C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07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намотку изолированным алюминиевым (медным) проводом круглого и прямоугольного сечения многослойных обмоток силовых трансформаторов мощностью свыше 250кВА до 2500кВА на намоточных станках без ЧПУ;</w:t>
            </w:r>
          </w:p>
          <w:p w:rsidR="000C3A37" w:rsidRDefault="00751E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</w:t>
            </w:r>
            <w:r>
              <w:rPr>
                <w:kern w:val="0"/>
                <w:sz w:val="26"/>
                <w:szCs w:val="26"/>
              </w:rPr>
              <w:t xml:space="preserve"> подналадку отдельных простых и средней сложности узлов и механизмов в процессе работы;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контролировать качество выполняемых работ;</w:t>
            </w:r>
          </w:p>
          <w:p w:rsidR="000C3A37" w:rsidRDefault="00751ECA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 w:rsidTr="005C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456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rPr>
                <w:szCs w:val="28"/>
              </w:rPr>
            </w:pPr>
          </w:p>
        </w:tc>
      </w:tr>
      <w:tr w:rsidR="000C3A37" w:rsidTr="005C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3456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Cs w:val="28"/>
              </w:rPr>
            </w:pPr>
          </w:p>
        </w:tc>
      </w:tr>
    </w:tbl>
    <w:p w:rsidR="000C3A37" w:rsidRDefault="000C3A37">
      <w:pPr>
        <w:pStyle w:val="Standard"/>
        <w:jc w:val="both"/>
        <w:rPr>
          <w:sz w:val="28"/>
          <w:szCs w:val="28"/>
          <w:lang w:val="en-US"/>
        </w:rPr>
      </w:pP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5.3.2 Трудовая функция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03.02 </w:t>
      </w:r>
      <w:r>
        <w:rPr>
          <w:sz w:val="30"/>
          <w:szCs w:val="30"/>
        </w:rPr>
        <w:t>«Выполняет намотку обмоток силовых трансформаторов мощностью от 250кВА до 2500кВА на налаженных намоточных станках с ЧПУ »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C0E68" w:rsidTr="00F0097E">
        <w:trPr>
          <w:trHeight w:val="688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Pr="00E978C1" w:rsidRDefault="005C0E68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68" w:rsidRDefault="005C0E68" w:rsidP="00FC4B83">
            <w:pPr>
              <w:pStyle w:val="Standard"/>
            </w:pPr>
            <w:r>
              <w:rPr>
                <w:kern w:val="0"/>
                <w:sz w:val="26"/>
                <w:szCs w:val="26"/>
              </w:rPr>
              <w:t>ТД_1. Выполняет намотку обмоток силовых трансформаторов мощностью от 250кВА до 2500кВА на налаженных намоточных станках с ЧПУ в соответствии с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 xml:space="preserve"> требованиями конструкторской и технологической документаций</w:t>
            </w:r>
          </w:p>
          <w:p w:rsidR="005C0E68" w:rsidRDefault="005C0E68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ТД_2. Выполняет намотку обмоток как в ручном, так и в 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>автоматических режимах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>ТД_3. Выполняет сварку шинных выводов на встроенных устройствах станков с ЧПУ с установленными параметрами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>ТД_4. Контролирует качество намотки в процессе изготовления обмоток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>ТД_5. Осуществляет пайку (сварку) проводов, припайку регулировочных отводов, экранов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Изолирует места пайки (сварки) провода, а также места с поврежденной изоляцией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ТД_7. Производит подналадку отдельных простых и средней сложности узлов и механизмов в процессе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работы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Производит настройку и регулировку различных</w:t>
            </w:r>
          </w:p>
          <w:p w:rsidR="005C0E68" w:rsidRDefault="005C0E68">
            <w:pPr>
              <w:pStyle w:val="Standard"/>
            </w:pPr>
            <w:r>
              <w:rPr>
                <w:kern w:val="0"/>
                <w:sz w:val="26"/>
                <w:szCs w:val="26"/>
              </w:rPr>
              <w:t>устройств и систем с программным управлением под</w:t>
            </w:r>
          </w:p>
          <w:p w:rsidR="005C0E68" w:rsidRDefault="005C0E68" w:rsidP="007E3D3F">
            <w:pPr>
              <w:pStyle w:val="Standard"/>
            </w:pPr>
            <w:r>
              <w:rPr>
                <w:kern w:val="0"/>
                <w:sz w:val="26"/>
                <w:szCs w:val="26"/>
              </w:rPr>
              <w:t>руководством намотчика обмоток трансформаторов более высокой квалификации</w:t>
            </w:r>
          </w:p>
        </w:tc>
      </w:tr>
      <w:tr w:rsidR="000C3A37" w:rsidTr="00FC4B83">
        <w:trPr>
          <w:trHeight w:val="448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отдельных узлов станков с ЧПУ и особенности их работы;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систему программного управления станком;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t>систем</w:t>
            </w:r>
            <w:r w:rsidR="00E978C1" w:rsidRPr="00E978C1">
              <w:rPr>
                <w:sz w:val="26"/>
                <w:szCs w:val="26"/>
              </w:rPr>
              <w:t>у</w:t>
            </w:r>
            <w:r w:rsidRPr="00E978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работы станка в автоматическом режиме и режиме ручного управления;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устройство, назначение и правила применения контрольно-измерительных приборов и инструмента;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обеспечения защиты при сварке;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сварке в защитном газе;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 по безопасной эксплуатации, хранению и транспортировке баллонов со сжатыми и сжиженными газами;</w:t>
            </w:r>
          </w:p>
          <w:p w:rsidR="000C3A37" w:rsidRDefault="00751ECA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0C3A37">
        <w:trPr>
          <w:trHeight w:val="70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намотку изолированным алюминиевым (медным) проводом круглого и прямоугольного сечения или фольгой (лентой) многослойных обмоток силовых трансформаторов мощностью от 250кВА до 2500кВА на налаженных намоточных станках с ЧПУ;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сварку шинных выводов на встроенных устройствах станков с ЧПУ с установленными параметрами;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настройку и регулировку различных устройств и систем станка с ЧПУ под руководством </w:t>
            </w:r>
            <w:r>
              <w:rPr>
                <w:sz w:val="26"/>
                <w:szCs w:val="26"/>
              </w:rPr>
              <w:lastRenderedPageBreak/>
              <w:t>намотчика обмоток трансформаторов более высокой квалификации;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правила обеспечения защиты при сварке;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требования по сварке в защитном газе;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требования инструкции по безопасной эксплуатации, хранению и транспортировке баллонов со сжатыми и сжиженными газами;</w:t>
            </w:r>
          </w:p>
          <w:p w:rsidR="000C3A37" w:rsidRDefault="00751ECA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контролировать качество выполняемых работ;</w:t>
            </w:r>
          </w:p>
          <w:p w:rsidR="000C3A37" w:rsidRDefault="00751ECA" w:rsidP="00FC4B83">
            <w:pPr>
              <w:pStyle w:val="Standard"/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rPr>
          <w:trHeight w:val="55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rPr>
                <w:szCs w:val="28"/>
              </w:rPr>
            </w:pPr>
          </w:p>
        </w:tc>
      </w:tr>
      <w:tr w:rsidR="000C3A37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Cs w:val="28"/>
              </w:rPr>
            </w:pPr>
          </w:p>
        </w:tc>
      </w:tr>
    </w:tbl>
    <w:p w:rsidR="000C3A37" w:rsidRDefault="000C3A37">
      <w:pPr>
        <w:pStyle w:val="Standard"/>
        <w:jc w:val="both"/>
        <w:rPr>
          <w:sz w:val="30"/>
          <w:szCs w:val="30"/>
        </w:rPr>
      </w:pPr>
    </w:p>
    <w:p w:rsidR="000C3A37" w:rsidRDefault="00751ECA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5.4</w:t>
      </w:r>
      <w:r>
        <w:rPr>
          <w:sz w:val="30"/>
          <w:szCs w:val="30"/>
        </w:rPr>
        <w:t> </w:t>
      </w:r>
      <w:r>
        <w:rPr>
          <w:bCs/>
          <w:spacing w:val="-6"/>
          <w:sz w:val="30"/>
          <w:szCs w:val="30"/>
        </w:rPr>
        <w:t>Обобщенная трудовая функция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04 «Намотка обмоток силовых трансформаторов на намоточных станках с ЧПУ (на намоточных станках без ЧПУ </w:t>
      </w:r>
      <w:r>
        <w:rPr>
          <w:b/>
          <w:sz w:val="30"/>
          <w:szCs w:val="30"/>
        </w:rPr>
        <w:t>-</w:t>
      </w:r>
      <w:r>
        <w:rPr>
          <w:sz w:val="30"/>
          <w:szCs w:val="30"/>
        </w:rPr>
        <w:t xml:space="preserve"> мощностью свыше 2500кВА)»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1045"/>
      </w:tblGrid>
      <w:tr w:rsidR="000C3A37">
        <w:trPr>
          <w:trHeight w:val="857"/>
        </w:trPr>
        <w:tc>
          <w:tcPr>
            <w:tcW w:w="220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0C3A37" w:rsidRDefault="000C3A37">
      <w:pPr>
        <w:pStyle w:val="Standard"/>
        <w:jc w:val="both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C3A37">
        <w:trPr>
          <w:trHeight w:val="53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widowControl/>
              <w:suppressAutoHyphens w:val="0"/>
              <w:autoSpaceDN/>
              <w:ind w:left="33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ind w:left="33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E978C1">
            <w:pPr>
              <w:pStyle w:val="ab"/>
              <w:tabs>
                <w:tab w:val="left" w:pos="4655"/>
              </w:tabs>
              <w:ind w:left="33"/>
              <w:rPr>
                <w:color w:val="FF0000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>
        <w:trPr>
          <w:trHeight w:val="43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ab"/>
              <w:ind w:left="0"/>
              <w:rPr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jc w:val="both"/>
        <w:rPr>
          <w:sz w:val="28"/>
          <w:szCs w:val="28"/>
        </w:rPr>
      </w:pP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5.4.1 Трудовая функция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04.01 «Производит наладку и выполняет намотку обмоток силовых трансформаторов мощностью свыше 2500кВА на намоточных станках без ЧПУ»</w:t>
      </w:r>
    </w:p>
    <w:p w:rsidR="000C3A37" w:rsidRDefault="000C3A37">
      <w:pPr>
        <w:pStyle w:val="Standard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C3A37">
        <w:trPr>
          <w:trHeight w:val="13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widowControl/>
              <w:suppressAutoHyphens w:val="0"/>
              <w:autoSpaceDN/>
              <w:ind w:left="33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0C3A37" w:rsidRDefault="00751ECA">
            <w:pPr>
              <w:widowControl/>
              <w:suppressAutoHyphens w:val="0"/>
              <w:autoSpaceDN/>
              <w:ind w:left="33"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0C3A37" w:rsidRDefault="00751ECA" w:rsidP="00E978C1">
            <w:pPr>
              <w:pStyle w:val="ab"/>
              <w:tabs>
                <w:tab w:val="left" w:pos="4655"/>
              </w:tabs>
              <w:ind w:left="33"/>
              <w:rPr>
                <w:color w:val="FF0000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0C3A37">
        <w:trPr>
          <w:trHeight w:val="43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ab"/>
              <w:ind w:left="0"/>
              <w:rPr>
                <w:sz w:val="26"/>
                <w:szCs w:val="26"/>
              </w:rPr>
            </w:pPr>
          </w:p>
        </w:tc>
      </w:tr>
    </w:tbl>
    <w:p w:rsidR="000C3A37" w:rsidRDefault="000C3A37">
      <w:pPr>
        <w:pStyle w:val="Standard"/>
        <w:jc w:val="both"/>
        <w:rPr>
          <w:sz w:val="30"/>
          <w:szCs w:val="30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C3A37" w:rsidTr="005C0E68">
        <w:trPr>
          <w:trHeight w:val="112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Pr="00E978C1" w:rsidRDefault="007E3D3F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3F" w:rsidRDefault="00751E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и закрепляет оправку</w:t>
            </w:r>
          </w:p>
          <w:p w:rsidR="000C3A37" w:rsidRDefault="00751ECA" w:rsidP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Заправляет изолированный провод через натяжное устройство станка и регулирует его натяжение согласно конструкторской документации</w:t>
            </w:r>
          </w:p>
        </w:tc>
      </w:tr>
      <w:tr w:rsidR="005C0E68" w:rsidTr="005C0E68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Pr="007E3D3F" w:rsidRDefault="005C0E68" w:rsidP="005C0E68">
            <w:pPr>
              <w:pStyle w:val="Standard"/>
              <w:rPr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Производит наладку и выполняет намотку обмоток силовых трансформаторов мощность свыше 2500кВА с укладкой изоляционных деталей и межслоевой изоляции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при помощи специальных приспособлений на намоточных станках без ЧПУ в соответствии с требованиями конструкторской и технологической документаций</w:t>
            </w:r>
          </w:p>
          <w:p w:rsidR="005C0E68" w:rsidRDefault="005C0E68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Осуществляет пайку (сварку) проводов, припайку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регулировочных отводов, экранов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Изолирует места пайки (сварки) провода, а также места с поврежденной изоляцией</w:t>
            </w:r>
          </w:p>
          <w:p w:rsidR="005C0E68" w:rsidRDefault="005C0E68" w:rsidP="007E3D3F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Проверяет качество выполняемых работ на всех этапах изготовления обмотки</w:t>
            </w:r>
          </w:p>
        </w:tc>
      </w:tr>
      <w:tr w:rsidR="000C3A37" w:rsidTr="00FC4B83">
        <w:trPr>
          <w:trHeight w:val="2981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способы намотки обмоток трансформаторов сложной конструкции;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контроля качества сложных обмоток;</w:t>
            </w:r>
          </w:p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наладки всех намоточных станков (без ЧПУ);</w:t>
            </w:r>
          </w:p>
          <w:p w:rsidR="000C3A37" w:rsidRDefault="00751ECA">
            <w:pPr>
              <w:widowControl/>
              <w:suppressAutoHyphens w:val="0"/>
              <w:autoSpaceDN/>
              <w:textAlignment w:val="auto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устройство и принцип работы, применяемых грузоподъемных механизмов и/или грузозахватных приспособлений (манипуляторов);</w:t>
            </w:r>
          </w:p>
          <w:p w:rsidR="000C3A37" w:rsidRDefault="00751ECA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FC4B83" w:rsidTr="00FC4B83">
        <w:trPr>
          <w:trHeight w:val="4512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Производить наладку (подналадку) и выполнять намотку изолированным алюминиевым (медным) проводом круглого и прямоугольного сечения многослойных обмоток силовых трансформаторов мощностью свыше 2500кВА на намоточных станках без ЧПУ;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проверять качество выполняемых работ и не допускать изготовление некачественной продукции; 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применять различные способы намоток обмоток 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трансформаторов сложной конструкции;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методы контроля качества сложных обмоток;</w:t>
            </w:r>
          </w:p>
          <w:p w:rsidR="00FC4B83" w:rsidRDefault="00FC4B8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налаживать все намоточные станки (без ЧПУ);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определять принцип работы устройства</w:t>
            </w:r>
          </w:p>
          <w:p w:rsidR="00FC4B83" w:rsidRDefault="00FC4B83">
            <w:pPr>
              <w:widowControl/>
              <w:suppressAutoHyphens w:val="0"/>
              <w:autoSpaceDN/>
              <w:textAlignment w:val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грузоподъемных механизмов и/или грузозахватных приспособлений (манипуляторов);</w:t>
            </w:r>
          </w:p>
          <w:p w:rsidR="00FC4B83" w:rsidRDefault="00FC4B83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rPr>
          <w:trHeight w:val="47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rPr>
                <w:szCs w:val="28"/>
              </w:rPr>
            </w:pPr>
          </w:p>
        </w:tc>
      </w:tr>
      <w:tr w:rsidR="000C3A37">
        <w:trPr>
          <w:trHeight w:val="29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A37" w:rsidRDefault="000C3A37">
            <w:pPr>
              <w:pStyle w:val="Standard"/>
              <w:jc w:val="both"/>
              <w:rPr>
                <w:szCs w:val="28"/>
              </w:rPr>
            </w:pPr>
          </w:p>
        </w:tc>
      </w:tr>
    </w:tbl>
    <w:p w:rsidR="000C3A37" w:rsidRDefault="000C3A37">
      <w:pPr>
        <w:pStyle w:val="Standard"/>
        <w:jc w:val="both"/>
        <w:rPr>
          <w:b/>
          <w:sz w:val="30"/>
          <w:szCs w:val="30"/>
        </w:rPr>
      </w:pP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5.4.2 Трудовая функция</w:t>
      </w:r>
    </w:p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04.02 «Производит наладку и выполняет намотку обмоток силовых трансформаторов на намоточных станках с ЧПУ»</w:t>
      </w:r>
    </w:p>
    <w:p w:rsidR="000C3A37" w:rsidRDefault="000C3A37">
      <w:pPr>
        <w:pStyle w:val="Standard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C0E68" w:rsidTr="00F0097E">
        <w:trPr>
          <w:trHeight w:val="755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Pr="00E978C1" w:rsidRDefault="005C0E68">
            <w:pPr>
              <w:pStyle w:val="Standard"/>
              <w:rPr>
                <w:sz w:val="26"/>
                <w:szCs w:val="26"/>
              </w:rPr>
            </w:pPr>
            <w:r w:rsidRPr="00E978C1"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и закрепляет оправку</w:t>
            </w:r>
          </w:p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ТД_2. Заправляет изолированный провод или фольгу (ленту) через натяжное устройство станка и регулирует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его натяжение согласно конструкторской документации</w:t>
            </w:r>
          </w:p>
          <w:p w:rsidR="005C0E68" w:rsidRDefault="005C0E68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Производит наладку и выполняет намотку обмоток силовых трансформаторов с укладкой изоляционных </w:t>
            </w:r>
          </w:p>
          <w:p w:rsidR="005C0E68" w:rsidRDefault="005C0E68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деталей и межслоевой изоляции, при помощи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специальных приспособлений на намоточных станках с ЧПУ согласно требований конструкторской и технологической документаций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ТД_4. Осуществляет пайку (сварку) проводов, припайку регулировочных отводов, экранов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Изолирует места пайки (сварки) провода, а также места с поврежденной изоляцией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ТД_6 Проводит корректировку размера изоляционного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материала посредством дискообразного ножа, установленного на станке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ТД_7. Подбирает параметры в зависимости от используемого при намотке обмоток материала и выполняет сварку шинных выводов на встроенных устройствах станков с ЧПУ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Ведет процесс сварки в защитном газе с пульта управления на станках с ЧПУ</w:t>
            </w:r>
          </w:p>
          <w:p w:rsidR="005C0E68" w:rsidRDefault="005C0E68" w:rsidP="007E3D3F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ТД_9. Проверяет качество выполняемых работ на всех стадиях изготовления обмотки</w:t>
            </w:r>
          </w:p>
        </w:tc>
      </w:tr>
      <w:tr w:rsidR="00FC4B83" w:rsidTr="005C0E68">
        <w:trPr>
          <w:trHeight w:val="5655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Устройство, принципиальные схемы оборудования и взаимодействие механизмов станков с программным управлением;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намотки всех обмоток на станках с ЧПУ;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наладки всех намоточных станков с ЧПУ;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настройки и регулировки различных устройств и систем станка с программным управлением;</w:t>
            </w:r>
          </w:p>
          <w:p w:rsidR="00FC4B83" w:rsidRDefault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работы на персональном компьютере и управление программой намотки с возможностью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настройки параметров в процессе ее намотки обмоток;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холодной сварки и сварки в защитном газе; правила обеспечения защиты при сварке;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подбора параметров сварки на обслуживаемом оборудовании;</w:t>
            </w:r>
          </w:p>
          <w:p w:rsidR="00FC4B83" w:rsidRDefault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 окраски баллонов с газами и правила обращения с ними;</w:t>
            </w:r>
          </w:p>
          <w:p w:rsidR="00FC4B83" w:rsidRDefault="00FC4B83" w:rsidP="00FC4B8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5C0E68" w:rsidTr="005C0E68">
        <w:trPr>
          <w:trHeight w:val="12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 w:rsidP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Производить наладку (подналадку) и выполнять намотку изолированным алюминиевым (медным) проводом круглого и прямоугольного сечения или фольгой (лентой)</w:t>
            </w:r>
          </w:p>
        </w:tc>
      </w:tr>
      <w:tr w:rsidR="005C0E68" w:rsidTr="005C0E68">
        <w:trPr>
          <w:trHeight w:val="6368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многослойных обмоток силовых трансформаторов на намоточных станках с ЧПУ;</w:t>
            </w:r>
          </w:p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контролировать качество выполняемых работ;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разбираться в устройстве, принципиальных схемах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оборудования и взаимодействии механизмов станков с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программным управлением;</w:t>
            </w:r>
          </w:p>
          <w:p w:rsidR="005C0E68" w:rsidRDefault="005C0E68">
            <w:pPr>
              <w:pStyle w:val="Standard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наматывать все обмотки на намоточных станках с ЧПУ; 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налаживать все намоточные станки с ЧПУ;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настройку и регулировку различных устройств и систем станка с программным управлением;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 персональном компьютере и управлять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программой намотки с возможностью настройки параметров в процессе ее намотки обмоток;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подбирать параметры в зависимости от используемого при намотке обмоток материала и выполнять сварку шинных выводов на встроенных устройствах станков с ЧПУ;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правила обращения с газовыми баллонами с учетом цвета окраски баллонов;</w:t>
            </w:r>
          </w:p>
          <w:p w:rsidR="005C0E68" w:rsidRDefault="005C0E6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правила обеспечения защиты при сварке;</w:t>
            </w:r>
          </w:p>
          <w:p w:rsidR="005C0E68" w:rsidRDefault="005C0E68" w:rsidP="00FC4B8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0C3A37">
        <w:trPr>
          <w:trHeight w:val="43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rPr>
                <w:szCs w:val="28"/>
              </w:rPr>
            </w:pPr>
          </w:p>
        </w:tc>
      </w:tr>
      <w:tr w:rsidR="000C3A37">
        <w:trPr>
          <w:trHeight w:val="10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751E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A37" w:rsidRDefault="000C3A37">
            <w:pPr>
              <w:pStyle w:val="Standard"/>
              <w:rPr>
                <w:szCs w:val="28"/>
              </w:rPr>
            </w:pPr>
          </w:p>
        </w:tc>
      </w:tr>
    </w:tbl>
    <w:p w:rsidR="000C3A37" w:rsidRDefault="00751ECA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сведения:</w:t>
      </w:r>
    </w:p>
    <w:p w:rsidR="000C3A37" w:rsidRDefault="000C3A37">
      <w:pPr>
        <w:pStyle w:val="Standard"/>
        <w:jc w:val="both"/>
        <w:rPr>
          <w:sz w:val="30"/>
          <w:szCs w:val="30"/>
        </w:rPr>
      </w:pPr>
    </w:p>
    <w:p w:rsidR="00FC4B83" w:rsidRDefault="00FC4B83" w:rsidP="00C82B84">
      <w:pPr>
        <w:pStyle w:val="Standard"/>
        <w:rPr>
          <w:sz w:val="30"/>
          <w:szCs w:val="30"/>
        </w:rPr>
      </w:pPr>
    </w:p>
    <w:p w:rsidR="000C3A37" w:rsidRDefault="00751EC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ОБОСНОВАНИЕ</w:t>
      </w:r>
    </w:p>
    <w:p w:rsidR="000C3A37" w:rsidRDefault="000C3A37">
      <w:pPr>
        <w:pStyle w:val="Standard"/>
        <w:jc w:val="center"/>
        <w:rPr>
          <w:sz w:val="30"/>
          <w:szCs w:val="30"/>
        </w:rPr>
      </w:pPr>
    </w:p>
    <w:p w:rsidR="000C3A37" w:rsidRDefault="00751ECA" w:rsidP="00C82B84">
      <w:pPr>
        <w:pStyle w:val="Standard"/>
        <w:tabs>
          <w:tab w:val="right" w:leader="dot" w:pos="9639"/>
        </w:tabs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настоящее время основное предприятие в Республике Беларусь по производству силовых трансформаторов ОАО «МЭТЗ ИМЕНИ В.И.КОЗЛОВА» не планирует выпускать силовые трансформаторы (обмотки) пятого и шестого габаритов из-за отсутствия необходимого оборудования и производственных площадей. </w:t>
      </w:r>
    </w:p>
    <w:p w:rsidR="000C3A37" w:rsidRDefault="00751ECA" w:rsidP="00C82B84">
      <w:pPr>
        <w:widowControl/>
        <w:suppressAutoHyphens w:val="0"/>
        <w:autoSpaceDN/>
        <w:ind w:firstLine="426"/>
        <w:contextualSpacing/>
        <w:jc w:val="both"/>
        <w:textAlignment w:val="auto"/>
        <w:rPr>
          <w:sz w:val="30"/>
          <w:szCs w:val="30"/>
        </w:rPr>
      </w:pPr>
      <w:r w:rsidRPr="008677E1">
        <w:rPr>
          <w:rFonts w:ascii="Times New Roman" w:hAnsi="Times New Roman"/>
          <w:bCs/>
          <w:sz w:val="30"/>
          <w:szCs w:val="30"/>
        </w:rPr>
        <w:t xml:space="preserve">В связи с этим </w:t>
      </w:r>
      <w:r w:rsidRPr="008677E1">
        <w:rPr>
          <w:rFonts w:ascii="Times New Roman" w:hAnsi="Times New Roman"/>
          <w:kern w:val="0"/>
          <w:sz w:val="30"/>
          <w:szCs w:val="30"/>
        </w:rPr>
        <w:t>рабочей группой</w:t>
      </w:r>
      <w:r w:rsidR="007E3D3F" w:rsidRPr="008677E1">
        <w:rPr>
          <w:rFonts w:ascii="Times New Roman" w:hAnsi="Times New Roman"/>
          <w:kern w:val="0"/>
          <w:sz w:val="30"/>
          <w:szCs w:val="30"/>
        </w:rPr>
        <w:t>,</w:t>
      </w:r>
      <w:r w:rsidRPr="008677E1">
        <w:rPr>
          <w:rFonts w:ascii="Times New Roman" w:hAnsi="Times New Roman"/>
          <w:kern w:val="0"/>
          <w:sz w:val="30"/>
          <w:szCs w:val="30"/>
        </w:rPr>
        <w:t xml:space="preserve"> </w:t>
      </w:r>
      <w:r w:rsidR="007E3D3F" w:rsidRPr="008677E1">
        <w:rPr>
          <w:rFonts w:ascii="Times New Roman" w:eastAsia="Times New Roman" w:hAnsi="Times New Roman"/>
          <w:kern w:val="0"/>
          <w:sz w:val="30"/>
          <w:szCs w:val="30"/>
        </w:rPr>
        <w:t>созданной секторальным советом</w:t>
      </w:r>
      <w:r w:rsidR="007E3D3F" w:rsidRPr="008677E1">
        <w:rPr>
          <w:rFonts w:ascii="Times New Roman" w:hAnsi="Times New Roman"/>
          <w:kern w:val="0"/>
          <w:sz w:val="30"/>
          <w:szCs w:val="30"/>
        </w:rPr>
        <w:t xml:space="preserve"> </w:t>
      </w:r>
      <w:r w:rsidRPr="008677E1">
        <w:rPr>
          <w:rFonts w:ascii="Times New Roman" w:hAnsi="Times New Roman"/>
          <w:kern w:val="0"/>
          <w:sz w:val="30"/>
          <w:szCs w:val="30"/>
        </w:rPr>
        <w:t>квалификаций при Министерстве промышленности Республики Беларусь</w:t>
      </w:r>
      <w:r w:rsidR="001B2B9F">
        <w:rPr>
          <w:rFonts w:ascii="Times New Roman" w:hAnsi="Times New Roman"/>
          <w:kern w:val="0"/>
          <w:sz w:val="30"/>
          <w:szCs w:val="30"/>
        </w:rPr>
        <w:t>,</w:t>
      </w:r>
      <w:r w:rsidRPr="008677E1">
        <w:rPr>
          <w:rFonts w:ascii="Times New Roman" w:hAnsi="Times New Roman"/>
          <w:kern w:val="0"/>
          <w:sz w:val="30"/>
          <w:szCs w:val="30"/>
        </w:rPr>
        <w:t xml:space="preserve"> принято решение не включать на данный момент</w:t>
      </w:r>
      <w:r w:rsidRPr="008677E1">
        <w:rPr>
          <w:rFonts w:ascii="Times New Roman" w:hAnsi="Times New Roman"/>
          <w:bCs/>
          <w:sz w:val="30"/>
          <w:szCs w:val="30"/>
        </w:rPr>
        <w:t xml:space="preserve"> 6-ой разряд в главу </w:t>
      </w:r>
      <w:r w:rsidRPr="008677E1">
        <w:rPr>
          <w:rFonts w:ascii="Times New Roman" w:hAnsi="Times New Roman"/>
          <w:bCs/>
          <w:spacing w:val="-6"/>
          <w:sz w:val="30"/>
          <w:szCs w:val="30"/>
        </w:rPr>
        <w:t>3</w:t>
      </w:r>
      <w:r w:rsidRPr="008677E1">
        <w:rPr>
          <w:rFonts w:ascii="Times New Roman" w:hAnsi="Times New Roman"/>
          <w:sz w:val="30"/>
          <w:szCs w:val="30"/>
        </w:rPr>
        <w:t xml:space="preserve"> </w:t>
      </w:r>
      <w:r w:rsidRPr="008677E1">
        <w:rPr>
          <w:rFonts w:ascii="Times New Roman" w:hAnsi="Times New Roman"/>
          <w:bCs/>
          <w:spacing w:val="-6"/>
          <w:sz w:val="30"/>
          <w:szCs w:val="30"/>
        </w:rPr>
        <w:t>«Примерный перечень рабочих и должностей служащих»</w:t>
      </w:r>
      <w:r w:rsidR="008677E1" w:rsidRPr="008677E1">
        <w:rPr>
          <w:rFonts w:ascii="Times New Roman" w:hAnsi="Times New Roman"/>
          <w:bCs/>
          <w:spacing w:val="-6"/>
          <w:sz w:val="30"/>
          <w:szCs w:val="30"/>
        </w:rPr>
        <w:t>.</w:t>
      </w:r>
      <w:r w:rsidR="008677E1" w:rsidRPr="008677E1">
        <w:rPr>
          <w:rFonts w:ascii="Times New Roman" w:hAnsi="Times New Roman"/>
          <w:bCs/>
          <w:sz w:val="30"/>
          <w:szCs w:val="30"/>
        </w:rPr>
        <w:t xml:space="preserve"> Также исключить из разрядной сетки ЕТКС для эт</w:t>
      </w:r>
      <w:r w:rsidR="001B2B9F">
        <w:rPr>
          <w:rFonts w:ascii="Times New Roman" w:hAnsi="Times New Roman"/>
          <w:bCs/>
          <w:sz w:val="30"/>
          <w:szCs w:val="30"/>
        </w:rPr>
        <w:t>ой</w:t>
      </w:r>
      <w:r w:rsidR="008677E1" w:rsidRPr="008677E1">
        <w:rPr>
          <w:rFonts w:ascii="Times New Roman" w:hAnsi="Times New Roman"/>
          <w:bCs/>
          <w:sz w:val="30"/>
          <w:szCs w:val="30"/>
        </w:rPr>
        <w:t xml:space="preserve"> професси</w:t>
      </w:r>
      <w:r w:rsidR="001B2B9F">
        <w:rPr>
          <w:rFonts w:ascii="Times New Roman" w:hAnsi="Times New Roman"/>
          <w:bCs/>
          <w:sz w:val="30"/>
          <w:szCs w:val="30"/>
        </w:rPr>
        <w:t>и</w:t>
      </w:r>
      <w:r w:rsidR="008677E1" w:rsidRPr="008677E1">
        <w:rPr>
          <w:rFonts w:ascii="Times New Roman" w:hAnsi="Times New Roman"/>
          <w:bCs/>
          <w:sz w:val="30"/>
          <w:szCs w:val="30"/>
        </w:rPr>
        <w:t xml:space="preserve"> рабоч</w:t>
      </w:r>
      <w:r w:rsidR="001B2B9F">
        <w:rPr>
          <w:rFonts w:ascii="Times New Roman" w:hAnsi="Times New Roman"/>
          <w:bCs/>
          <w:sz w:val="30"/>
          <w:szCs w:val="30"/>
        </w:rPr>
        <w:t>его</w:t>
      </w:r>
      <w:r w:rsidR="008677E1" w:rsidRPr="008677E1">
        <w:rPr>
          <w:rFonts w:ascii="Times New Roman" w:hAnsi="Times New Roman"/>
          <w:bCs/>
          <w:sz w:val="30"/>
          <w:szCs w:val="30"/>
        </w:rPr>
        <w:t xml:space="preserve"> 1-ый разряд, т.к. 2-й разряд – минимальный разряд рабочего-ученика, принимаемого на работу.</w:t>
      </w:r>
    </w:p>
    <w:p w:rsidR="000C3A37" w:rsidRDefault="00751ECA" w:rsidP="00C82B84">
      <w:pPr>
        <w:widowControl/>
        <w:suppressAutoHyphens w:val="0"/>
        <w:autoSpaceDN/>
        <w:ind w:firstLine="426"/>
        <w:contextualSpacing/>
        <w:jc w:val="both"/>
        <w:textAlignment w:val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При необходимости, в дальнейшем, можно </w:t>
      </w:r>
      <w:r w:rsidR="00C82B84">
        <w:rPr>
          <w:rFonts w:ascii="Times New Roman" w:hAnsi="Times New Roman"/>
          <w:bCs/>
          <w:sz w:val="30"/>
          <w:szCs w:val="30"/>
        </w:rPr>
        <w:t>внести изменения</w:t>
      </w:r>
      <w:r w:rsidR="00E978C1">
        <w:rPr>
          <w:rFonts w:ascii="Times New Roman" w:hAnsi="Times New Roman"/>
          <w:bCs/>
          <w:sz w:val="30"/>
          <w:szCs w:val="30"/>
        </w:rPr>
        <w:t xml:space="preserve"> в</w:t>
      </w:r>
      <w:r>
        <w:rPr>
          <w:rFonts w:ascii="Times New Roman" w:hAnsi="Times New Roman"/>
          <w:bCs/>
          <w:sz w:val="30"/>
          <w:szCs w:val="30"/>
        </w:rPr>
        <w:t xml:space="preserve"> профессиональный стандарт и отразить обобщенные и трудовые функции для 6-го разряда.</w:t>
      </w:r>
    </w:p>
    <w:p w:rsidR="000C3A37" w:rsidRDefault="000C3A37">
      <w:pPr>
        <w:pStyle w:val="Standard"/>
        <w:rPr>
          <w:sz w:val="30"/>
          <w:szCs w:val="30"/>
        </w:rPr>
      </w:pPr>
    </w:p>
    <w:sectPr w:rsidR="000C3A37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AC" w:rsidRDefault="00E516AC">
      <w:r>
        <w:separator/>
      </w:r>
    </w:p>
  </w:endnote>
  <w:endnote w:type="continuationSeparator" w:id="0">
    <w:p w:rsidR="00E516AC" w:rsidRDefault="00E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DejaVu Seri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AC" w:rsidRDefault="00E516AC">
      <w:r>
        <w:rPr>
          <w:color w:val="000000"/>
        </w:rPr>
        <w:separator/>
      </w:r>
    </w:p>
  </w:footnote>
  <w:footnote w:type="continuationSeparator" w:id="0">
    <w:p w:rsidR="00E516AC" w:rsidRDefault="00E5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996"/>
    <w:multiLevelType w:val="multilevel"/>
    <w:tmpl w:val="7D98A466"/>
    <w:styleLink w:val="WWNum2"/>
    <w:lvl w:ilvl="0">
      <w:start w:val="1"/>
      <w:numFmt w:val="decimal"/>
      <w:lvlText w:val="%1."/>
      <w:lvlJc w:val="left"/>
      <w:pPr>
        <w:ind w:left="1136" w:hanging="71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5023431"/>
    <w:multiLevelType w:val="hybridMultilevel"/>
    <w:tmpl w:val="AA2CE6DC"/>
    <w:lvl w:ilvl="0" w:tplc="DCD465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510"/>
    <w:multiLevelType w:val="hybridMultilevel"/>
    <w:tmpl w:val="5286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CCC"/>
    <w:multiLevelType w:val="hybridMultilevel"/>
    <w:tmpl w:val="B3C4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571"/>
    <w:multiLevelType w:val="hybridMultilevel"/>
    <w:tmpl w:val="E5EAF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1171"/>
    <w:multiLevelType w:val="multilevel"/>
    <w:tmpl w:val="9F645B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136" w:hanging="710"/>
        </w:pPr>
        <w:rPr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37"/>
    <w:rsid w:val="00063892"/>
    <w:rsid w:val="000C3A37"/>
    <w:rsid w:val="001B2B9F"/>
    <w:rsid w:val="001C165C"/>
    <w:rsid w:val="0032595B"/>
    <w:rsid w:val="0035417C"/>
    <w:rsid w:val="00382C49"/>
    <w:rsid w:val="004143CE"/>
    <w:rsid w:val="005B34B8"/>
    <w:rsid w:val="005C0E68"/>
    <w:rsid w:val="006820A7"/>
    <w:rsid w:val="00746B94"/>
    <w:rsid w:val="00751ECA"/>
    <w:rsid w:val="007C495D"/>
    <w:rsid w:val="007E2DF6"/>
    <w:rsid w:val="007E3D3F"/>
    <w:rsid w:val="008677E1"/>
    <w:rsid w:val="0087223F"/>
    <w:rsid w:val="009A2913"/>
    <w:rsid w:val="00A909D1"/>
    <w:rsid w:val="00C82B84"/>
    <w:rsid w:val="00E26725"/>
    <w:rsid w:val="00E516AC"/>
    <w:rsid w:val="00E978C1"/>
    <w:rsid w:val="00EC4EA4"/>
    <w:rsid w:val="00F0097E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CD43"/>
  <w15:docId w15:val="{1DDA473F-0084-44E2-8386-E98B92C6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DejaVu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a5">
    <w:name w:val="header"/>
    <w:basedOn w:val="Standard"/>
    <w:pPr>
      <w:suppressLineNumbers/>
      <w:tabs>
        <w:tab w:val="center" w:pos="4513"/>
        <w:tab w:val="right" w:pos="9026"/>
      </w:tabs>
    </w:pPr>
    <w:rPr>
      <w:rFonts w:eastAsia="Calibri"/>
    </w:rPr>
  </w:style>
  <w:style w:type="paragraph" w:styleId="a6">
    <w:name w:val="endnote text"/>
    <w:basedOn w:val="Standard"/>
    <w:pPr>
      <w:ind w:firstLine="709"/>
    </w:pPr>
    <w:rPr>
      <w:rFonts w:eastAsia="Calibri"/>
      <w:sz w:val="20"/>
      <w:szCs w:val="20"/>
      <w:lang w:eastAsia="en-US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footnote text"/>
    <w:basedOn w:val="Standard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ab">
    <w:name w:val="List Paragraph"/>
    <w:basedOn w:val="Standard"/>
    <w:uiPriority w:val="34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rPr>
      <w:rFonts w:cs="Times New Roman"/>
      <w:position w:val="0"/>
      <w:vertAlign w:val="superscript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сноски Знак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f5">
    <w:name w:val="Plain Text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lang w:eastAsia="en-US"/>
    </w:rPr>
  </w:style>
  <w:style w:type="character" w:customStyle="1" w:styleId="af6">
    <w:name w:val="Текст Знак"/>
    <w:rPr>
      <w:rFonts w:ascii="Courier New" w:eastAsia="Times New Roman" w:hAnsi="Courier New" w:cs="Courier New"/>
      <w:kern w:val="0"/>
      <w:lang w:eastAsia="en-US"/>
    </w:rPr>
  </w:style>
  <w:style w:type="character" w:styleId="af7">
    <w:name w:val="Strong"/>
    <w:rPr>
      <w:b/>
      <w:bCs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fa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A15D-DE12-4315-BD40-04A369AF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sichova</dc:creator>
  <cp:lastModifiedBy>Пользователь</cp:lastModifiedBy>
  <cp:revision>10</cp:revision>
  <cp:lastPrinted>2021-08-18T07:21:00Z</cp:lastPrinted>
  <dcterms:created xsi:type="dcterms:W3CDTF">2021-11-08T09:10:00Z</dcterms:created>
  <dcterms:modified xsi:type="dcterms:W3CDTF">2021-11-24T17:06:00Z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